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3FB54" w14:textId="2945F2D1" w:rsidR="00CC7A61" w:rsidRPr="00130203" w:rsidRDefault="008D05B9" w:rsidP="00174679">
      <w:pPr>
        <w:rPr>
          <w:b/>
          <w:bCs/>
          <w:sz w:val="32"/>
          <w:szCs w:val="32"/>
          <w:lang w:val="hu-HU"/>
        </w:rPr>
      </w:pPr>
      <w:r w:rsidRPr="00130203">
        <w:rPr>
          <w:noProof/>
          <w:lang w:val="hu-HU" w:eastAsia="hu-HU"/>
        </w:rPr>
        <w:drawing>
          <wp:anchor distT="0" distB="0" distL="114300" distR="114300" simplePos="0" relativeHeight="251658245" behindDoc="1" locked="0" layoutInCell="1" allowOverlap="1" wp14:anchorId="7C3721B9" wp14:editId="5871E361">
            <wp:simplePos x="0" y="0"/>
            <wp:positionH relativeFrom="column">
              <wp:posOffset>3762375</wp:posOffset>
            </wp:positionH>
            <wp:positionV relativeFrom="paragraph">
              <wp:posOffset>0</wp:posOffset>
            </wp:positionV>
            <wp:extent cx="3038475" cy="1518920"/>
            <wp:effectExtent l="0" t="0" r="9525" b="5080"/>
            <wp:wrapThrough wrapText="bothSides">
              <wp:wrapPolygon edited="0">
                <wp:start x="0" y="0"/>
                <wp:lineTo x="0" y="21401"/>
                <wp:lineTo x="21532" y="21401"/>
                <wp:lineTo x="21532" y="0"/>
                <wp:lineTo x="0" y="0"/>
              </wp:wrapPolygon>
            </wp:wrapThrough>
            <wp:docPr id="17" name="Bilde 17" descr="Et bilde som inneholder kart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Bilde 17" descr="Et bilde som inneholder kart&#10;&#10;Automatisk generert beskrivels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518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41D2" w:rsidRPr="00130203">
        <w:rPr>
          <w:b/>
          <w:bCs/>
          <w:sz w:val="32"/>
          <w:szCs w:val="32"/>
          <w:lang w:val="hu-HU"/>
        </w:rPr>
        <w:t>Tények az immunrendszerünkről</w:t>
      </w:r>
    </w:p>
    <w:p w14:paraId="7A084356" w14:textId="7CA7CD07" w:rsidR="006C6EB5" w:rsidRPr="00130203" w:rsidRDefault="006C6EB5" w:rsidP="009127CC">
      <w:pPr>
        <w:rPr>
          <w:lang w:val="hu-HU"/>
        </w:rPr>
      </w:pPr>
      <w:r w:rsidRPr="00130203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8246" behindDoc="1" locked="0" layoutInCell="1" allowOverlap="1" wp14:anchorId="4AAFF7F4" wp14:editId="1683BDCC">
                <wp:simplePos x="0" y="0"/>
                <wp:positionH relativeFrom="column">
                  <wp:posOffset>3739192</wp:posOffset>
                </wp:positionH>
                <wp:positionV relativeFrom="paragraph">
                  <wp:posOffset>1183172</wp:posOffset>
                </wp:positionV>
                <wp:extent cx="3038475" cy="142875"/>
                <wp:effectExtent l="0" t="0" r="9525" b="9525"/>
                <wp:wrapTight wrapText="bothSides">
                  <wp:wrapPolygon edited="0">
                    <wp:start x="0" y="0"/>
                    <wp:lineTo x="0" y="20160"/>
                    <wp:lineTo x="21532" y="20160"/>
                    <wp:lineTo x="21532" y="0"/>
                    <wp:lineTo x="0" y="0"/>
                  </wp:wrapPolygon>
                </wp:wrapTight>
                <wp:docPr id="1" name="Tekstbo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14287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B9895D" w14:textId="7FCD1F14" w:rsidR="009A3B67" w:rsidRPr="00AC683B" w:rsidRDefault="009A3B67" w:rsidP="009A3B67">
                            <w:pPr>
                              <w:pStyle w:val="Kpalrs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Figure \* ARABIC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 w:rsidR="0007714B">
                              <w:rPr>
                                <w:noProof/>
                              </w:rPr>
                              <w:t>1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 </w:t>
                            </w:r>
                            <w:r w:rsidR="00EA4AF7">
                              <w:t>Fehér vérsejt elkap egy vírust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AFF7F4" id="_x0000_t202" coordsize="21600,21600" o:spt="202" path="m,l,21600r21600,l21600,xe">
                <v:stroke joinstyle="miter"/>
                <v:path gradientshapeok="t" o:connecttype="rect"/>
              </v:shapetype>
              <v:shape id="Tekstboks 1" o:spid="_x0000_s1026" type="#_x0000_t202" style="position:absolute;margin-left:294.4pt;margin-top:93.15pt;width:239.25pt;height:11.25pt;z-index:-25165823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" stroked="f">
                <v:textbox inset="0,0,0,0">
                  <w:txbxContent>
                    <w:p w14:paraId="70B9895D" w14:textId="7FCD1F14" w:rsidR="009A3B67" w:rsidRPr="00AC683B" w:rsidRDefault="009A3B67" w:rsidP="009A3B67">
                      <w:pPr>
                        <w:pStyle w:val="Kpalrs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Figure \* ARABIC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 w:rsidR="0007714B">
                        <w:rPr>
                          <w:noProof/>
                        </w:rPr>
                        <w:t>1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>
                        <w:t xml:space="preserve"> </w:t>
                      </w:r>
                      <w:r w:rsidR="00EA4AF7">
                        <w:t>Fehér vérsejt elkap egy vírust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0203">
        <w:rPr>
          <w:lang w:val="hu-HU"/>
        </w:rPr>
        <w:t xml:space="preserve">Mi az immunrendszer? Az immunrendszer </w:t>
      </w:r>
      <w:r w:rsidRPr="00130203">
        <w:rPr>
          <w:b/>
          <w:bCs/>
          <w:lang w:val="hu-HU"/>
        </w:rPr>
        <w:t xml:space="preserve">megvédi </w:t>
      </w:r>
      <w:r w:rsidR="00130203" w:rsidRPr="00130203">
        <w:rPr>
          <w:b/>
          <w:bCs/>
          <w:lang w:val="hu-HU"/>
        </w:rPr>
        <w:t>a szervezetet a külső behatolóktól</w:t>
      </w:r>
      <w:r w:rsidRPr="00130203">
        <w:rPr>
          <w:lang w:val="hu-HU"/>
        </w:rPr>
        <w:t xml:space="preserve">. </w:t>
      </w:r>
      <w:r w:rsidR="00130203" w:rsidRPr="00130203">
        <w:rPr>
          <w:lang w:val="hu-HU"/>
        </w:rPr>
        <w:t xml:space="preserve">Éjjel-nappal </w:t>
      </w:r>
      <w:r w:rsidRPr="00130203">
        <w:rPr>
          <w:lang w:val="hu-HU"/>
        </w:rPr>
        <w:t xml:space="preserve">védi </w:t>
      </w:r>
      <w:r w:rsidR="00130203" w:rsidRPr="00130203">
        <w:rPr>
          <w:lang w:val="hu-HU"/>
        </w:rPr>
        <w:t xml:space="preserve">a </w:t>
      </w:r>
      <w:r w:rsidRPr="00130203">
        <w:rPr>
          <w:lang w:val="hu-HU"/>
        </w:rPr>
        <w:t xml:space="preserve">testünket. </w:t>
      </w:r>
      <w:r w:rsidR="00130203">
        <w:rPr>
          <w:lang w:val="hu-HU"/>
        </w:rPr>
        <w:t>Gondolhatsz úgy az immunrendszeredre</w:t>
      </w:r>
      <w:r w:rsidRPr="00130203">
        <w:rPr>
          <w:lang w:val="hu-HU"/>
        </w:rPr>
        <w:t>, mint saját tested hadseregére, amely megvéd a fertőzésektől.</w:t>
      </w:r>
    </w:p>
    <w:p w14:paraId="7E2CEB0B" w14:textId="52E454DD" w:rsidR="0089672A" w:rsidRPr="00130203" w:rsidRDefault="001711B9" w:rsidP="009127CC">
      <w:pPr>
        <w:rPr>
          <w:lang w:val="hu-HU"/>
        </w:rPr>
      </w:pPr>
      <w:r w:rsidRPr="00130203">
        <w:rPr>
          <w:lang w:val="hu-HU"/>
        </w:rPr>
        <w:t>Az immunrendszer sejtjei a nyirokcsomókban fejlődnek ki. Az immunsejtek a vérb</w:t>
      </w:r>
      <w:r w:rsidR="00130203">
        <w:rPr>
          <w:lang w:val="hu-HU"/>
        </w:rPr>
        <w:t>en járőröznek, és a nyirokcsomó</w:t>
      </w:r>
      <w:r w:rsidRPr="00130203">
        <w:rPr>
          <w:lang w:val="hu-HU"/>
        </w:rPr>
        <w:t>kban „alszanak” (azok, akik nincsenek szolgálatban). A nyirokcsomók</w:t>
      </w:r>
      <w:r w:rsidR="00130203">
        <w:rPr>
          <w:lang w:val="hu-HU"/>
        </w:rPr>
        <w:t>ban az immunrendszer ellenségeinek -</w:t>
      </w:r>
      <w:r w:rsidRPr="00130203">
        <w:rPr>
          <w:lang w:val="hu-HU"/>
        </w:rPr>
        <w:t xml:space="preserve"> ismert és veszélyes behatolók</w:t>
      </w:r>
      <w:r w:rsidR="00130203">
        <w:rPr>
          <w:lang w:val="hu-HU"/>
        </w:rPr>
        <w:t>nak - a képei</w:t>
      </w:r>
      <w:r w:rsidRPr="00130203">
        <w:rPr>
          <w:lang w:val="hu-HU"/>
        </w:rPr>
        <w:t xml:space="preserve"> </w:t>
      </w:r>
      <w:r w:rsidR="00130203">
        <w:rPr>
          <w:lang w:val="hu-HU"/>
        </w:rPr>
        <w:t>vannak</w:t>
      </w:r>
      <w:r w:rsidRPr="00130203">
        <w:rPr>
          <w:lang w:val="hu-HU"/>
        </w:rPr>
        <w:t xml:space="preserve"> a falon. A behatolókat az immunrendszer azonnal elfogja, amint észreveszi őket. Amikor egy új</w:t>
      </w:r>
      <w:r w:rsidR="00EA4AF7">
        <w:rPr>
          <w:lang w:val="hu-HU"/>
        </w:rPr>
        <w:t>,</w:t>
      </w:r>
      <w:r w:rsidRPr="00130203">
        <w:rPr>
          <w:lang w:val="hu-HU"/>
        </w:rPr>
        <w:t xml:space="preserve"> veszélyes behatolót fedeznek fel, lerajzolják </w:t>
      </w:r>
      <w:r w:rsidR="00130203">
        <w:rPr>
          <w:lang w:val="hu-HU"/>
        </w:rPr>
        <w:t>a képét</w:t>
      </w:r>
      <w:r w:rsidRPr="00130203">
        <w:rPr>
          <w:lang w:val="hu-HU"/>
        </w:rPr>
        <w:t xml:space="preserve">, </w:t>
      </w:r>
      <w:r w:rsidR="00130203">
        <w:rPr>
          <w:lang w:val="hu-HU"/>
        </w:rPr>
        <w:t>és kiteszik a falra</w:t>
      </w:r>
      <w:r w:rsidRPr="00130203">
        <w:rPr>
          <w:lang w:val="hu-HU"/>
        </w:rPr>
        <w:t>, hogy a többi immunsejt lássa.</w:t>
      </w:r>
    </w:p>
    <w:p w14:paraId="4AD87184" w14:textId="7773A948" w:rsidR="00B73AD5" w:rsidRPr="00130203" w:rsidRDefault="004A1C3F" w:rsidP="009127CC">
      <w:pPr>
        <w:rPr>
          <w:lang w:val="hu-HU"/>
        </w:rPr>
      </w:pPr>
      <w:r w:rsidRPr="00130203">
        <w:rPr>
          <w:b/>
          <w:bCs/>
          <w:lang w:val="hu-HU"/>
        </w:rPr>
        <w:t xml:space="preserve">A vírus elleni küzdelem: </w:t>
      </w:r>
      <w:r w:rsidR="00B73AD5" w:rsidRPr="00130203">
        <w:rPr>
          <w:lang w:val="hu-HU"/>
        </w:rPr>
        <w:t>amikor az immunrendszer behatolót észlel, felveszi a harcot a vírus (vagy más behatolók) ellen úgy, hogy megöli a vírust a sejtek</w:t>
      </w:r>
      <w:r w:rsidR="00047444">
        <w:rPr>
          <w:lang w:val="hu-HU"/>
        </w:rPr>
        <w:t>en kívül</w:t>
      </w:r>
      <w:r w:rsidR="00B73AD5" w:rsidRPr="00130203">
        <w:rPr>
          <w:lang w:val="hu-HU"/>
        </w:rPr>
        <w:t xml:space="preserve">, </w:t>
      </w:r>
      <w:r w:rsidR="00047444">
        <w:rPr>
          <w:lang w:val="hu-HU"/>
        </w:rPr>
        <w:t>valamint</w:t>
      </w:r>
      <w:r w:rsidR="00B73AD5" w:rsidRPr="00130203">
        <w:rPr>
          <w:lang w:val="hu-HU"/>
        </w:rPr>
        <w:t xml:space="preserve"> megöli a vírus által fertőzött sejteket. Ez megakadályozza a vírus terjedését, </w:t>
      </w:r>
      <w:r w:rsidR="00047444">
        <w:rPr>
          <w:lang w:val="hu-HU"/>
        </w:rPr>
        <w:t xml:space="preserve">majd amikor </w:t>
      </w:r>
      <w:r w:rsidR="00B73AD5" w:rsidRPr="00130203">
        <w:rPr>
          <w:lang w:val="hu-HU"/>
        </w:rPr>
        <w:t>az immunrendszer tel</w:t>
      </w:r>
      <w:r w:rsidR="00047444">
        <w:rPr>
          <w:lang w:val="hu-HU"/>
        </w:rPr>
        <w:t>jesen eltávolította a vírust,</w:t>
      </w:r>
      <w:r w:rsidR="00B73AD5" w:rsidRPr="00130203">
        <w:rPr>
          <w:lang w:val="hu-HU"/>
        </w:rPr>
        <w:t xml:space="preserve"> meggyógyulunk.</w:t>
      </w:r>
    </w:p>
    <w:p w14:paraId="45F2C5B4" w14:textId="7DB72E69" w:rsidR="00D27457" w:rsidRPr="00130203" w:rsidRDefault="00573C58" w:rsidP="009127CC">
      <w:pPr>
        <w:rPr>
          <w:b/>
          <w:bCs/>
          <w:lang w:val="hu-HU"/>
        </w:rPr>
      </w:pPr>
      <w:r w:rsidRPr="00130203">
        <w:rPr>
          <w:b/>
          <w:bCs/>
          <w:lang w:val="hu-HU"/>
        </w:rPr>
        <w:t>Az immunrendszer különböző feladatai és típusai:</w:t>
      </w:r>
    </w:p>
    <w:p w14:paraId="4CF62F13" w14:textId="29033C59" w:rsidR="00DA1F77" w:rsidRPr="00130203" w:rsidRDefault="00EF5426" w:rsidP="009127CC">
      <w:pPr>
        <w:rPr>
          <w:lang w:val="hu-HU"/>
        </w:rPr>
      </w:pPr>
      <w:r w:rsidRPr="00130203">
        <w:rPr>
          <w:u w:val="single"/>
          <w:lang w:val="hu-HU"/>
        </w:rPr>
        <w:t xml:space="preserve">Veleszületett immunrendszer: </w:t>
      </w:r>
      <w:r w:rsidR="008F6B01" w:rsidRPr="00130203">
        <w:rPr>
          <w:lang w:val="hu-HU"/>
        </w:rPr>
        <w:t>(1. és 2. védelmi vonal)</w:t>
      </w:r>
    </w:p>
    <w:p w14:paraId="5FCEE0C1" w14:textId="134E0473" w:rsidR="007E2233" w:rsidRPr="00130203" w:rsidRDefault="00573C58" w:rsidP="00DA1F77">
      <w:pPr>
        <w:pStyle w:val="Listaszerbekezds"/>
        <w:numPr>
          <w:ilvl w:val="0"/>
          <w:numId w:val="3"/>
        </w:numPr>
        <w:rPr>
          <w:lang w:val="hu-HU"/>
        </w:rPr>
      </w:pPr>
      <w:r w:rsidRPr="00130203">
        <w:rPr>
          <w:lang w:val="hu-HU"/>
        </w:rPr>
        <w:t xml:space="preserve">Az első akadály, amellyel a behatoló (például egy vírus) találkozik, a bőrünk (ami nagy </w:t>
      </w:r>
      <w:r w:rsidR="00326523">
        <w:rPr>
          <w:lang w:val="hu-HU"/>
        </w:rPr>
        <w:t>védelmet jelent</w:t>
      </w:r>
      <w:r w:rsidRPr="00130203">
        <w:rPr>
          <w:lang w:val="hu-HU"/>
        </w:rPr>
        <w:t xml:space="preserve"> a behatolókkal szemben, </w:t>
      </w:r>
      <w:r w:rsidR="00326523" w:rsidRPr="00130203">
        <w:rPr>
          <w:lang w:val="hu-HU"/>
        </w:rPr>
        <w:t>kivéve,</w:t>
      </w:r>
      <w:r w:rsidRPr="00130203">
        <w:rPr>
          <w:lang w:val="hu-HU"/>
        </w:rPr>
        <w:t xml:space="preserve"> ha a bőr sérült, például ha karcolás vagy seb van</w:t>
      </w:r>
      <w:r w:rsidR="00326523">
        <w:rPr>
          <w:lang w:val="hu-HU"/>
        </w:rPr>
        <w:t xml:space="preserve"> rajta</w:t>
      </w:r>
      <w:r w:rsidRPr="00130203">
        <w:rPr>
          <w:lang w:val="hu-HU"/>
        </w:rPr>
        <w:t>). A száj, az orr és a gyomor nyálkahártyája által termelt ragacsos nyálka szintén gátat jelent a betolakodók számára.</w:t>
      </w:r>
    </w:p>
    <w:p w14:paraId="4618D3DF" w14:textId="1C988831" w:rsidR="005637F7" w:rsidRPr="00130203" w:rsidRDefault="00CB6CA2" w:rsidP="009127CC">
      <w:pPr>
        <w:rPr>
          <w:lang w:val="hu-HU"/>
        </w:rPr>
      </w:pPr>
      <w:r w:rsidRPr="00130203">
        <w:rPr>
          <w:b/>
          <w:bCs/>
          <w:noProof/>
          <w:lang w:val="hu-HU" w:eastAsia="hu-HU"/>
        </w:rPr>
        <w:drawing>
          <wp:anchor distT="0" distB="0" distL="114300" distR="114300" simplePos="0" relativeHeight="251658242" behindDoc="1" locked="1" layoutInCell="1" allowOverlap="1" wp14:anchorId="5D62941E" wp14:editId="54DD63BA">
            <wp:simplePos x="0" y="0"/>
            <wp:positionH relativeFrom="column">
              <wp:posOffset>0</wp:posOffset>
            </wp:positionH>
            <wp:positionV relativeFrom="paragraph">
              <wp:posOffset>4445</wp:posOffset>
            </wp:positionV>
            <wp:extent cx="2342515" cy="1574800"/>
            <wp:effectExtent l="19050" t="19050" r="19685" b="25400"/>
            <wp:wrapTight wrapText="bothSides">
              <wp:wrapPolygon edited="0">
                <wp:start x="-176" y="-261"/>
                <wp:lineTo x="-176" y="21687"/>
                <wp:lineTo x="21606" y="21687"/>
                <wp:lineTo x="21606" y="-261"/>
                <wp:lineTo x="-176" y="-261"/>
              </wp:wrapPolygon>
            </wp:wrapTight>
            <wp:docPr id="14" name="Bild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67" b="7508"/>
                    <a:stretch/>
                  </pic:blipFill>
                  <pic:spPr bwMode="auto">
                    <a:xfrm>
                      <a:off x="0" y="0"/>
                      <a:ext cx="2342515" cy="157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2">
                          <a:lumMod val="50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959">
        <w:rPr>
          <w:b/>
          <w:bCs/>
          <w:lang w:val="hu-HU" w:eastAsia="hu-HU"/>
        </w:rPr>
        <w:t>Orrszőrök</w:t>
      </w:r>
      <w:r w:rsidR="005637F7" w:rsidRPr="00130203">
        <w:rPr>
          <w:b/>
          <w:bCs/>
          <w:lang w:val="hu-HU"/>
        </w:rPr>
        <w:t xml:space="preserve"> </w:t>
      </w:r>
      <w:r w:rsidR="004D542C" w:rsidRPr="00130203">
        <w:rPr>
          <w:lang w:val="hu-HU"/>
        </w:rPr>
        <w:t>az orrban. Amikor valami ismeretlen dolog találkozik az orrlyukunkkal, csiklandozni kezd</w:t>
      </w:r>
      <w:r w:rsidR="00EA4AF7">
        <w:rPr>
          <w:lang w:val="hu-HU"/>
        </w:rPr>
        <w:t>i</w:t>
      </w:r>
      <w:r w:rsidR="004D542C" w:rsidRPr="00130203">
        <w:rPr>
          <w:lang w:val="hu-HU"/>
        </w:rPr>
        <w:t xml:space="preserve">. Emiatt tüsszögünk vagy köhögünk, és sok behatoló </w:t>
      </w:r>
      <w:r w:rsidR="00326523">
        <w:rPr>
          <w:lang w:val="hu-HU"/>
        </w:rPr>
        <w:t>így kilökődik</w:t>
      </w:r>
      <w:r w:rsidR="004D542C" w:rsidRPr="00130203">
        <w:rPr>
          <w:lang w:val="hu-HU"/>
        </w:rPr>
        <w:t>. Az orrot és a torkot bélelő nyálkahártya által termelt takony (nyálkahártya) csapdába ejti a betolakodókat, esetleg vírusrészecskéket, mielőtt bejuthatnának a szervezetbe.</w:t>
      </w:r>
    </w:p>
    <w:p w14:paraId="3DEE1ED4" w14:textId="3463B204" w:rsidR="00CB6CA2" w:rsidRPr="00130203" w:rsidRDefault="00CB6CA2" w:rsidP="009127CC">
      <w:pPr>
        <w:rPr>
          <w:b/>
          <w:bCs/>
          <w:lang w:val="hu-HU"/>
        </w:rPr>
      </w:pPr>
    </w:p>
    <w:p w14:paraId="65ED2E82" w14:textId="4645243F" w:rsidR="00CB6CA2" w:rsidRPr="00130203" w:rsidRDefault="00CB6CA2" w:rsidP="009127CC">
      <w:pPr>
        <w:rPr>
          <w:b/>
          <w:bCs/>
          <w:lang w:val="hu-HU"/>
        </w:rPr>
      </w:pPr>
    </w:p>
    <w:p w14:paraId="507940A3" w14:textId="77777777" w:rsidR="002F0DFA" w:rsidRPr="00130203" w:rsidRDefault="002F0DFA" w:rsidP="009127CC">
      <w:pPr>
        <w:rPr>
          <w:b/>
          <w:bCs/>
          <w:lang w:val="hu-HU"/>
        </w:rPr>
      </w:pPr>
    </w:p>
    <w:p w14:paraId="1276D9A8" w14:textId="5366585D" w:rsidR="00310E73" w:rsidRPr="00130203" w:rsidRDefault="00CB6CA2" w:rsidP="009741C2">
      <w:pPr>
        <w:pStyle w:val="Listaszerbekezds"/>
        <w:numPr>
          <w:ilvl w:val="0"/>
          <w:numId w:val="3"/>
        </w:numPr>
        <w:rPr>
          <w:lang w:val="hu-HU"/>
        </w:rPr>
      </w:pPr>
      <w:r w:rsidRPr="00130203">
        <w:rPr>
          <w:noProof/>
          <w:lang w:val="hu-HU" w:eastAsia="hu-HU"/>
        </w:rPr>
        <w:drawing>
          <wp:anchor distT="0" distB="0" distL="114300" distR="114300" simplePos="0" relativeHeight="251658241" behindDoc="0" locked="1" layoutInCell="1" allowOverlap="1" wp14:anchorId="43C4D389" wp14:editId="6841E76D">
            <wp:simplePos x="0" y="0"/>
            <wp:positionH relativeFrom="column">
              <wp:posOffset>0</wp:posOffset>
            </wp:positionH>
            <wp:positionV relativeFrom="paragraph">
              <wp:posOffset>690245</wp:posOffset>
            </wp:positionV>
            <wp:extent cx="2390140" cy="1655445"/>
            <wp:effectExtent l="0" t="0" r="0" b="1905"/>
            <wp:wrapThrough wrapText="bothSides">
              <wp:wrapPolygon edited="0">
                <wp:start x="0" y="0"/>
                <wp:lineTo x="0" y="21376"/>
                <wp:lineTo x="21348" y="21376"/>
                <wp:lineTo x="21348" y="0"/>
                <wp:lineTo x="0" y="0"/>
              </wp:wrapPolygon>
            </wp:wrapThrough>
            <wp:docPr id="12" name="Bilde 12" descr="Et bilde som inneholder kjede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Bilde 12" descr="Et bilde som inneholder kjede&#10;&#10;Automatisk generert beskrivelse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490D" w:rsidRPr="00130203">
        <w:rPr>
          <w:lang w:val="hu-HU"/>
        </w:rPr>
        <w:t>A másik dolog, amivel egy behatoló találkozik, ha sikerül áthaladnia a bőrön és a nyálkahártyán, az a testen belül</w:t>
      </w:r>
      <w:r w:rsidR="00911998">
        <w:rPr>
          <w:lang w:val="hu-HU"/>
        </w:rPr>
        <w:t>i 2. védelmi vonal. Ezt a védelmi vonalat több csapat sejtjei</w:t>
      </w:r>
      <w:r w:rsidR="0068490D" w:rsidRPr="00130203">
        <w:rPr>
          <w:lang w:val="hu-HU"/>
        </w:rPr>
        <w:t xml:space="preserve"> (leukociták</w:t>
      </w:r>
      <w:r w:rsidR="00911998">
        <w:rPr>
          <w:lang w:val="hu-HU"/>
        </w:rPr>
        <w:t>/fehérvérsejtek) és fehérjék alkotják</w:t>
      </w:r>
      <w:r w:rsidR="0068490D" w:rsidRPr="00130203">
        <w:rPr>
          <w:lang w:val="hu-HU"/>
        </w:rPr>
        <w:t>. Nem mut</w:t>
      </w:r>
      <w:r w:rsidR="00911998">
        <w:rPr>
          <w:lang w:val="hu-HU"/>
        </w:rPr>
        <w:t>atnak kegyelmet a betolakodókkal szemben. A</w:t>
      </w:r>
      <w:r w:rsidR="0068490D" w:rsidRPr="00130203">
        <w:rPr>
          <w:lang w:val="hu-HU"/>
        </w:rPr>
        <w:t xml:space="preserve"> különböző csapatoknak, sejteknek különböző feladataik vannak:</w:t>
      </w:r>
    </w:p>
    <w:p w14:paraId="562B5BCA" w14:textId="0E9E4784" w:rsidR="003E57B8" w:rsidRPr="00130203" w:rsidRDefault="00891BA1" w:rsidP="009127CC">
      <w:pPr>
        <w:rPr>
          <w:lang w:val="hu-HU"/>
        </w:rPr>
      </w:pPr>
      <w:proofErr w:type="spellStart"/>
      <w:r w:rsidRPr="00130203">
        <w:rPr>
          <w:b/>
          <w:bCs/>
          <w:lang w:val="hu-HU"/>
        </w:rPr>
        <w:t>Granulociták</w:t>
      </w:r>
      <w:proofErr w:type="spellEnd"/>
      <w:r w:rsidRPr="00130203">
        <w:rPr>
          <w:b/>
          <w:bCs/>
          <w:lang w:val="hu-HU"/>
        </w:rPr>
        <w:t xml:space="preserve"> </w:t>
      </w:r>
      <w:r w:rsidR="00FC4DEA">
        <w:rPr>
          <w:lang w:val="hu-HU"/>
        </w:rPr>
        <w:t>(S</w:t>
      </w:r>
      <w:r w:rsidR="004F4883" w:rsidRPr="00130203">
        <w:rPr>
          <w:lang w:val="hu-HU"/>
        </w:rPr>
        <w:t>ejtek, amelyek kis szemcséket tartalmaznak.</w:t>
      </w:r>
      <w:r w:rsidR="00FC4DEA">
        <w:rPr>
          <w:lang w:val="hu-HU"/>
        </w:rPr>
        <w:t>)</w:t>
      </w:r>
      <w:r w:rsidR="004F4883" w:rsidRPr="00130203">
        <w:rPr>
          <w:lang w:val="hu-HU"/>
        </w:rPr>
        <w:t xml:space="preserve"> Testünkben mindenkor körülbelül 5 milliárd van belőlük.</w:t>
      </w:r>
      <w:r w:rsidR="009A1959">
        <w:rPr>
          <w:lang w:val="hu-HU"/>
        </w:rPr>
        <w:t xml:space="preserve"> </w:t>
      </w:r>
      <w:r w:rsidR="00B21E2C" w:rsidRPr="00130203">
        <w:rPr>
          <w:lang w:val="hu-HU"/>
        </w:rPr>
        <w:t xml:space="preserve">Lefegyverezik a testünkbe jutó betolakodókat. Más csapatokat (immunsejteket) oda irányítanak, ahol a legnagyobb szükség van rájuk. </w:t>
      </w:r>
      <w:r w:rsidR="00087010" w:rsidRPr="00130203">
        <w:rPr>
          <w:lang w:val="hu-HU"/>
        </w:rPr>
        <w:t xml:space="preserve">A </w:t>
      </w:r>
      <w:proofErr w:type="spellStart"/>
      <w:r w:rsidR="00087010" w:rsidRPr="00130203">
        <w:rPr>
          <w:lang w:val="hu-HU"/>
        </w:rPr>
        <w:t>granulociták</w:t>
      </w:r>
      <w:proofErr w:type="spellEnd"/>
      <w:r w:rsidR="00087010" w:rsidRPr="00130203">
        <w:rPr>
          <w:lang w:val="hu-HU"/>
        </w:rPr>
        <w:t xml:space="preserve"> a csontvelőben (csontjaink középpontjában) képződnek, és szükség esetén a véráramba kerülnek.</w:t>
      </w:r>
    </w:p>
    <w:p w14:paraId="01F84CDA" w14:textId="77777777" w:rsidR="00E46CB7" w:rsidRPr="00130203" w:rsidRDefault="00E46CB7" w:rsidP="009127CC">
      <w:pPr>
        <w:rPr>
          <w:b/>
          <w:bCs/>
          <w:lang w:val="hu-HU"/>
        </w:rPr>
      </w:pPr>
    </w:p>
    <w:p w14:paraId="293DE7DF" w14:textId="42CA8CDB" w:rsidR="003E57B8" w:rsidRPr="00130203" w:rsidRDefault="00CB6CA2" w:rsidP="009127CC">
      <w:pPr>
        <w:rPr>
          <w:lang w:val="hu-HU"/>
        </w:rPr>
      </w:pPr>
      <w:r w:rsidRPr="00130203">
        <w:rPr>
          <w:noProof/>
          <w:lang w:val="hu-HU" w:eastAsia="hu-HU"/>
        </w:rPr>
        <w:lastRenderedPageBreak/>
        <w:drawing>
          <wp:anchor distT="0" distB="0" distL="114300" distR="114300" simplePos="0" relativeHeight="251658240" behindDoc="1" locked="1" layoutInCell="1" allowOverlap="1" wp14:anchorId="687A7AA2" wp14:editId="487D11E8">
            <wp:simplePos x="0" y="0"/>
            <wp:positionH relativeFrom="column">
              <wp:posOffset>-1270</wp:posOffset>
            </wp:positionH>
            <wp:positionV relativeFrom="paragraph">
              <wp:posOffset>-202565</wp:posOffset>
            </wp:positionV>
            <wp:extent cx="2390140" cy="1644650"/>
            <wp:effectExtent l="0" t="0" r="0" b="0"/>
            <wp:wrapTight wrapText="bothSides">
              <wp:wrapPolygon edited="0">
                <wp:start x="0" y="0"/>
                <wp:lineTo x="0" y="21266"/>
                <wp:lineTo x="21348" y="21266"/>
                <wp:lineTo x="21348" y="0"/>
                <wp:lineTo x="0" y="0"/>
              </wp:wrapPolygon>
            </wp:wrapTight>
            <wp:docPr id="11" name="Bilde 11" descr="Et bilde som inneholder virvelløse dyr, blå, coelenterata, fargerik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e 11" descr="Et bilde som inneholder virvelløse dyr, blå, coelenterata, fargerik&#10;&#10;Automatisk generert beskrivelse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60" t="6144" r="9478" b="8719"/>
                    <a:stretch/>
                  </pic:blipFill>
                  <pic:spPr bwMode="auto">
                    <a:xfrm>
                      <a:off x="0" y="0"/>
                      <a:ext cx="2390140" cy="1644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A66AF5" w:rsidRPr="00130203">
        <w:rPr>
          <w:b/>
          <w:bCs/>
          <w:lang w:val="hu-HU"/>
        </w:rPr>
        <w:t>Makrofágok</w:t>
      </w:r>
      <w:proofErr w:type="spellEnd"/>
      <w:r w:rsidR="00A66AF5" w:rsidRPr="00130203">
        <w:rPr>
          <w:b/>
          <w:bCs/>
          <w:lang w:val="hu-HU"/>
        </w:rPr>
        <w:t xml:space="preserve">: </w:t>
      </w:r>
      <w:r w:rsidR="009D74B1">
        <w:rPr>
          <w:lang w:val="hu-HU"/>
        </w:rPr>
        <w:t>E</w:t>
      </w:r>
      <w:r w:rsidR="00A66AF5" w:rsidRPr="00130203">
        <w:rPr>
          <w:lang w:val="hu-HU"/>
        </w:rPr>
        <w:t>lpusztíthatják (megölhetik és megehetik) az ismert betolakodókat. Az immunrendszer tisztítószerei; felveszi</w:t>
      </w:r>
      <w:r w:rsidR="004B21C1">
        <w:rPr>
          <w:lang w:val="hu-HU"/>
        </w:rPr>
        <w:t>k</w:t>
      </w:r>
      <w:r w:rsidR="00A66AF5" w:rsidRPr="00130203">
        <w:rPr>
          <w:lang w:val="hu-HU"/>
        </w:rPr>
        <w:t xml:space="preserve"> az elhalt betolakodókat és a megsemmisült sejteket, megeszi</w:t>
      </w:r>
      <w:r w:rsidR="004B21C1">
        <w:rPr>
          <w:lang w:val="hu-HU"/>
        </w:rPr>
        <w:t>k, feltakarítják őket</w:t>
      </w:r>
      <w:r w:rsidR="00A66AF5" w:rsidRPr="00130203">
        <w:rPr>
          <w:lang w:val="hu-HU"/>
        </w:rPr>
        <w:t>.</w:t>
      </w:r>
    </w:p>
    <w:p w14:paraId="0745C58F" w14:textId="5255F599" w:rsidR="00E44F47" w:rsidRPr="00130203" w:rsidRDefault="00E44F47" w:rsidP="009127CC">
      <w:pPr>
        <w:rPr>
          <w:lang w:val="hu-HU"/>
        </w:rPr>
      </w:pPr>
      <w:r w:rsidRPr="00130203">
        <w:rPr>
          <w:lang w:val="hu-HU"/>
        </w:rPr>
        <w:t>Számos</w:t>
      </w:r>
      <w:r w:rsidR="004B21C1">
        <w:rPr>
          <w:lang w:val="hu-HU"/>
        </w:rPr>
        <w:t xml:space="preserve"> van belőlük</w:t>
      </w:r>
      <w:r w:rsidRPr="00130203">
        <w:rPr>
          <w:lang w:val="hu-HU"/>
        </w:rPr>
        <w:t xml:space="preserve"> a vérben és a tüdőben.</w:t>
      </w:r>
    </w:p>
    <w:p w14:paraId="27A6EA6D" w14:textId="7CCA0E07" w:rsidR="003E57B8" w:rsidRPr="00130203" w:rsidRDefault="003E57B8" w:rsidP="009127CC">
      <w:pPr>
        <w:rPr>
          <w:lang w:val="hu-HU"/>
        </w:rPr>
      </w:pPr>
    </w:p>
    <w:p w14:paraId="3BE06E9A" w14:textId="6A89A0B3" w:rsidR="003E57B8" w:rsidRPr="00130203" w:rsidRDefault="003E57B8" w:rsidP="009127CC">
      <w:pPr>
        <w:rPr>
          <w:lang w:val="hu-HU"/>
        </w:rPr>
      </w:pPr>
    </w:p>
    <w:p w14:paraId="3CE6DFE6" w14:textId="77777777" w:rsidR="005741EA" w:rsidRPr="00130203" w:rsidRDefault="005741EA" w:rsidP="009127CC">
      <w:pPr>
        <w:rPr>
          <w:lang w:val="hu-HU"/>
        </w:rPr>
      </w:pPr>
    </w:p>
    <w:p w14:paraId="6B29901A" w14:textId="5729927D" w:rsidR="0094669B" w:rsidRPr="00130203" w:rsidRDefault="00B66D58" w:rsidP="009127CC">
      <w:pPr>
        <w:rPr>
          <w:lang w:val="hu-HU"/>
        </w:rPr>
      </w:pPr>
      <w:r w:rsidRPr="00130203">
        <w:rPr>
          <w:noProof/>
          <w:lang w:val="hu-HU" w:eastAsia="hu-HU"/>
        </w:rPr>
        <w:drawing>
          <wp:anchor distT="0" distB="0" distL="114300" distR="114300" simplePos="0" relativeHeight="251660294" behindDoc="0" locked="1" layoutInCell="1" allowOverlap="1" wp14:anchorId="65053840" wp14:editId="144BDEE5">
            <wp:simplePos x="0" y="0"/>
            <wp:positionH relativeFrom="column">
              <wp:posOffset>-66675</wp:posOffset>
            </wp:positionH>
            <wp:positionV relativeFrom="paragraph">
              <wp:posOffset>0</wp:posOffset>
            </wp:positionV>
            <wp:extent cx="2433320" cy="1685290"/>
            <wp:effectExtent l="0" t="0" r="5080" b="0"/>
            <wp:wrapThrough wrapText="bothSides">
              <wp:wrapPolygon edited="0">
                <wp:start x="0" y="0"/>
                <wp:lineTo x="0" y="21242"/>
                <wp:lineTo x="21476" y="21242"/>
                <wp:lineTo x="21476" y="0"/>
                <wp:lineTo x="0" y="0"/>
              </wp:wrapPolygon>
            </wp:wrapThrough>
            <wp:docPr id="2" name="Bilde 15" descr="Et bilde som inneholder midd, leddyr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Bilde 15" descr="Et bilde som inneholder midd, leddyr&#10;&#10;Automatisk generert beskrivelse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7F3C">
        <w:rPr>
          <w:b/>
          <w:bCs/>
          <w:lang w:val="hu-HU"/>
        </w:rPr>
        <w:t>Dendrites</w:t>
      </w:r>
      <w:r w:rsidRPr="00130203">
        <w:rPr>
          <w:b/>
          <w:bCs/>
          <w:lang w:val="hu-HU"/>
        </w:rPr>
        <w:t xml:space="preserve"> sejtek: </w:t>
      </w:r>
      <w:r w:rsidR="00B90953" w:rsidRPr="00130203">
        <w:rPr>
          <w:lang w:val="hu-HU"/>
        </w:rPr>
        <w:t>Behatolókra vadász</w:t>
      </w:r>
      <w:r w:rsidR="00D37F3C">
        <w:rPr>
          <w:lang w:val="hu-HU"/>
        </w:rPr>
        <w:t>va járőröznek</w:t>
      </w:r>
      <w:r w:rsidR="00B90953" w:rsidRPr="00130203">
        <w:rPr>
          <w:lang w:val="hu-HU"/>
        </w:rPr>
        <w:t xml:space="preserve"> a testben. Feladatuk, hogy a behatolókat </w:t>
      </w:r>
      <w:r w:rsidR="00D37F3C">
        <w:rPr>
          <w:lang w:val="hu-HU"/>
        </w:rPr>
        <w:t xml:space="preserve">veszélyesnek jelöljék, </w:t>
      </w:r>
      <w:r w:rsidR="00B90953" w:rsidRPr="00130203">
        <w:rPr>
          <w:lang w:val="hu-HU"/>
        </w:rPr>
        <w:t>vagy felfedjék</w:t>
      </w:r>
      <w:r w:rsidR="00D37F3C">
        <w:rPr>
          <w:lang w:val="hu-HU"/>
        </w:rPr>
        <w:t xml:space="preserve"> őket, hogy a </w:t>
      </w:r>
      <w:r w:rsidR="009733D2">
        <w:rPr>
          <w:lang w:val="hu-HU"/>
        </w:rPr>
        <w:t>természetes ölősejtek</w:t>
      </w:r>
      <w:r w:rsidR="00B90953" w:rsidRPr="00130203">
        <w:rPr>
          <w:lang w:val="hu-HU"/>
        </w:rPr>
        <w:t xml:space="preserve"> megtalálhassák és elpusztíthassák őket.</w:t>
      </w:r>
    </w:p>
    <w:p w14:paraId="1EE1C783" w14:textId="75B4E48C" w:rsidR="00B24F32" w:rsidRPr="00130203" w:rsidRDefault="00B24F32" w:rsidP="009127CC">
      <w:pPr>
        <w:rPr>
          <w:lang w:val="hu-HU"/>
        </w:rPr>
      </w:pPr>
      <w:r w:rsidRPr="00130203">
        <w:rPr>
          <w:lang w:val="hu-HU"/>
        </w:rPr>
        <w:t xml:space="preserve">Sok és hosszú karjuk/csápjuk van, </w:t>
      </w:r>
      <w:r w:rsidR="00D37F3C">
        <w:rPr>
          <w:lang w:val="hu-HU"/>
        </w:rPr>
        <w:t>amivel jól el tudják kapni</w:t>
      </w:r>
      <w:r w:rsidRPr="00130203">
        <w:rPr>
          <w:lang w:val="hu-HU"/>
        </w:rPr>
        <w:t xml:space="preserve"> a</w:t>
      </w:r>
      <w:r w:rsidR="00D37F3C">
        <w:rPr>
          <w:lang w:val="hu-HU"/>
        </w:rPr>
        <w:t xml:space="preserve"> betolakodókat, hogy megjelölhessék</w:t>
      </w:r>
      <w:r w:rsidRPr="00130203">
        <w:rPr>
          <w:lang w:val="hu-HU"/>
        </w:rPr>
        <w:t xml:space="preserve"> őket.</w:t>
      </w:r>
    </w:p>
    <w:p w14:paraId="7FBE7111" w14:textId="0332E70D" w:rsidR="002E53C6" w:rsidRPr="00130203" w:rsidRDefault="00D37F3C" w:rsidP="009127CC">
      <w:pPr>
        <w:rPr>
          <w:lang w:val="hu-HU"/>
        </w:rPr>
      </w:pPr>
      <w:r>
        <w:rPr>
          <w:lang w:val="hu-HU"/>
        </w:rPr>
        <w:t>A dendrites</w:t>
      </w:r>
      <w:r w:rsidR="006A72A1" w:rsidRPr="00130203">
        <w:rPr>
          <w:lang w:val="hu-HU"/>
        </w:rPr>
        <w:t xml:space="preserve"> sejtek a legfontosabb „csapatok” az immunitás </w:t>
      </w:r>
      <w:r>
        <w:rPr>
          <w:lang w:val="hu-HU"/>
        </w:rPr>
        <w:t>erősítésében/fejlesztésében. Az oltásoktól is i</w:t>
      </w:r>
      <w:r w:rsidR="006A72A1" w:rsidRPr="00130203">
        <w:rPr>
          <w:lang w:val="hu-HU"/>
        </w:rPr>
        <w:t>nformációkat kaphatnak arról, hogy mely behatolókat kell megjelölni.</w:t>
      </w:r>
    </w:p>
    <w:p w14:paraId="53C11307" w14:textId="77777777" w:rsidR="006C166E" w:rsidRPr="00130203" w:rsidRDefault="006C166E" w:rsidP="009127CC">
      <w:pPr>
        <w:rPr>
          <w:b/>
          <w:bCs/>
          <w:lang w:val="hu-HU"/>
        </w:rPr>
      </w:pPr>
    </w:p>
    <w:p w14:paraId="29FB76C1" w14:textId="59A17E1F" w:rsidR="003F56D0" w:rsidRPr="00130203" w:rsidRDefault="001B1420" w:rsidP="009127CC">
      <w:pPr>
        <w:rPr>
          <w:lang w:val="hu-HU"/>
        </w:rPr>
      </w:pPr>
      <w:r w:rsidRPr="00130203">
        <w:rPr>
          <w:u w:val="single"/>
          <w:lang w:val="hu-HU"/>
        </w:rPr>
        <w:t xml:space="preserve">Szerzett immunrendszer: </w:t>
      </w:r>
      <w:r w:rsidR="009741C2" w:rsidRPr="00130203">
        <w:rPr>
          <w:lang w:val="hu-HU"/>
        </w:rPr>
        <w:t>(3. védelmi vonal)</w:t>
      </w:r>
    </w:p>
    <w:p w14:paraId="1F345E62" w14:textId="36330CB7" w:rsidR="002A11C8" w:rsidRPr="00130203" w:rsidRDefault="005A2D01" w:rsidP="002705EC">
      <w:pPr>
        <w:pStyle w:val="Listaszerbekezds"/>
        <w:numPr>
          <w:ilvl w:val="0"/>
          <w:numId w:val="3"/>
        </w:numPr>
        <w:rPr>
          <w:lang w:val="hu-HU"/>
        </w:rPr>
      </w:pPr>
      <w:r w:rsidRPr="00130203">
        <w:rPr>
          <w:lang w:val="hu-HU"/>
        </w:rPr>
        <w:t xml:space="preserve">Ha egy behatolónak sikerült elhaladnia az 1. és a 2. védelmi vonal mellett is, akkor a 3. védelmi vonal </w:t>
      </w:r>
      <w:r w:rsidR="009733D2">
        <w:rPr>
          <w:lang w:val="hu-HU"/>
        </w:rPr>
        <w:t>lép működésbe</w:t>
      </w:r>
      <w:r w:rsidRPr="00130203">
        <w:rPr>
          <w:lang w:val="hu-HU"/>
        </w:rPr>
        <w:t xml:space="preserve"> (remélhetőleg!). </w:t>
      </w:r>
      <w:r w:rsidR="006C146B" w:rsidRPr="00130203">
        <w:rPr>
          <w:lang w:val="hu-HU"/>
        </w:rPr>
        <w:t xml:space="preserve">A 3. védelmi vonalat megszerzett vagy „tanult” immunrendszernek nevezik, és a védelmi erők „elit katonái”. </w:t>
      </w:r>
      <w:r w:rsidR="009F122B" w:rsidRPr="00130203">
        <w:rPr>
          <w:lang w:val="hu-HU"/>
        </w:rPr>
        <w:t>Minden „katona” egy adott behatoló (például C19-vírus) elkapására specializálódott, és közvetlenül ezt a behatolót veszi célba.</w:t>
      </w:r>
    </w:p>
    <w:p w14:paraId="7D26D506" w14:textId="2DD62458" w:rsidR="006C166E" w:rsidRPr="00130203" w:rsidRDefault="00D15A37" w:rsidP="002705EC">
      <w:pPr>
        <w:pStyle w:val="Listaszerbekezds"/>
        <w:numPr>
          <w:ilvl w:val="0"/>
          <w:numId w:val="3"/>
        </w:numPr>
        <w:rPr>
          <w:lang w:val="hu-HU"/>
        </w:rPr>
      </w:pPr>
      <w:r w:rsidRPr="00130203">
        <w:rPr>
          <w:lang w:val="hu-HU"/>
        </w:rPr>
        <w:t xml:space="preserve">A 3. védelmi vonal csapatait (immunsejteket) </w:t>
      </w:r>
      <w:proofErr w:type="spellStart"/>
      <w:r w:rsidRPr="00130203">
        <w:rPr>
          <w:lang w:val="hu-HU"/>
        </w:rPr>
        <w:t>limfocitáknak</w:t>
      </w:r>
      <w:proofErr w:type="spellEnd"/>
      <w:r w:rsidRPr="00130203">
        <w:rPr>
          <w:lang w:val="hu-HU"/>
        </w:rPr>
        <w:t xml:space="preserve"> nevezik, és ezek közé tartoznak a természetes </w:t>
      </w:r>
      <w:r w:rsidR="009733D2">
        <w:rPr>
          <w:lang w:val="hu-HU"/>
        </w:rPr>
        <w:t>ölősejtek</w:t>
      </w:r>
      <w:r w:rsidRPr="00130203">
        <w:rPr>
          <w:lang w:val="hu-HU"/>
        </w:rPr>
        <w:t>.</w:t>
      </w:r>
    </w:p>
    <w:p w14:paraId="5F9ED881" w14:textId="6097F41E" w:rsidR="00B46C3B" w:rsidRPr="00130203" w:rsidRDefault="006C166E" w:rsidP="009127CC">
      <w:pPr>
        <w:rPr>
          <w:lang w:val="hu-HU"/>
        </w:rPr>
      </w:pPr>
      <w:r w:rsidRPr="00130203">
        <w:rPr>
          <w:b/>
          <w:bCs/>
          <w:noProof/>
          <w:lang w:val="hu-HU" w:eastAsia="hu-HU"/>
        </w:rPr>
        <w:drawing>
          <wp:anchor distT="0" distB="0" distL="114300" distR="114300" simplePos="0" relativeHeight="251658244" behindDoc="1" locked="0" layoutInCell="1" allowOverlap="1" wp14:anchorId="12E14EDA" wp14:editId="2D7EB9F2">
            <wp:simplePos x="0" y="0"/>
            <wp:positionH relativeFrom="column">
              <wp:posOffset>0</wp:posOffset>
            </wp:positionH>
            <wp:positionV relativeFrom="paragraph">
              <wp:posOffset>12700</wp:posOffset>
            </wp:positionV>
            <wp:extent cx="2433320" cy="1685925"/>
            <wp:effectExtent l="0" t="0" r="5080" b="9525"/>
            <wp:wrapTight wrapText="bothSides">
              <wp:wrapPolygon edited="0">
                <wp:start x="0" y="0"/>
                <wp:lineTo x="0" y="21478"/>
                <wp:lineTo x="21476" y="21478"/>
                <wp:lineTo x="21476" y="0"/>
                <wp:lineTo x="0" y="0"/>
              </wp:wrapPolygon>
            </wp:wrapTight>
            <wp:docPr id="16" name="Bilde 16" descr="Et bilde som inneholder småmanet, havbunn&#10;&#10;Automatisk generer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ilde 16" descr="Et bilde som inneholder småmanet, havbunn&#10;&#10;Automatisk generert beskrivelse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332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4669B" w:rsidRPr="00130203">
        <w:rPr>
          <w:b/>
          <w:bCs/>
          <w:lang w:val="hu-HU"/>
        </w:rPr>
        <w:t xml:space="preserve">Természetes </w:t>
      </w:r>
      <w:r w:rsidR="00380805">
        <w:rPr>
          <w:b/>
          <w:bCs/>
          <w:lang w:val="hu-HU"/>
        </w:rPr>
        <w:t>öl</w:t>
      </w:r>
      <w:r w:rsidR="00E94D00">
        <w:rPr>
          <w:b/>
          <w:bCs/>
          <w:lang w:val="hu-HU"/>
        </w:rPr>
        <w:t>ősejtek</w:t>
      </w:r>
      <w:r w:rsidR="0094669B" w:rsidRPr="00130203">
        <w:rPr>
          <w:b/>
          <w:bCs/>
          <w:lang w:val="hu-HU"/>
        </w:rPr>
        <w:t xml:space="preserve"> (</w:t>
      </w:r>
      <w:proofErr w:type="spellStart"/>
      <w:r w:rsidR="00E94D00">
        <w:rPr>
          <w:b/>
          <w:bCs/>
          <w:lang w:val="hu-HU"/>
        </w:rPr>
        <w:t>Natural</w:t>
      </w:r>
      <w:proofErr w:type="spellEnd"/>
      <w:r w:rsidR="00E94D00">
        <w:rPr>
          <w:b/>
          <w:bCs/>
          <w:lang w:val="hu-HU"/>
        </w:rPr>
        <w:t xml:space="preserve"> </w:t>
      </w:r>
      <w:proofErr w:type="spellStart"/>
      <w:r w:rsidR="00E94D00">
        <w:rPr>
          <w:b/>
          <w:bCs/>
          <w:lang w:val="hu-HU"/>
        </w:rPr>
        <w:t>killer</w:t>
      </w:r>
      <w:proofErr w:type="spellEnd"/>
      <w:r w:rsidR="00E94D00">
        <w:rPr>
          <w:b/>
          <w:bCs/>
          <w:lang w:val="hu-HU"/>
        </w:rPr>
        <w:t xml:space="preserve"> </w:t>
      </w:r>
      <w:proofErr w:type="spellStart"/>
      <w:r w:rsidR="00E94D00">
        <w:rPr>
          <w:b/>
          <w:bCs/>
          <w:lang w:val="hu-HU"/>
        </w:rPr>
        <w:t>cells</w:t>
      </w:r>
      <w:proofErr w:type="spellEnd"/>
      <w:r w:rsidR="0094669B" w:rsidRPr="00130203">
        <w:rPr>
          <w:b/>
          <w:bCs/>
          <w:lang w:val="hu-HU"/>
        </w:rPr>
        <w:t xml:space="preserve">): </w:t>
      </w:r>
      <w:r w:rsidR="005B6EBD" w:rsidRPr="00130203">
        <w:rPr>
          <w:lang w:val="hu-HU"/>
        </w:rPr>
        <w:t>Járőrök, akik saját speciális betolakodójukra vadásznak (azokra, akiket felismernek/lelepleznek).</w:t>
      </w:r>
    </w:p>
    <w:p w14:paraId="1594DB22" w14:textId="7B340408" w:rsidR="00EE0BA1" w:rsidRPr="00130203" w:rsidRDefault="00600DA4" w:rsidP="009127CC">
      <w:pPr>
        <w:rPr>
          <w:lang w:val="hu-HU"/>
        </w:rPr>
      </w:pPr>
      <w:r w:rsidRPr="00130203">
        <w:rPr>
          <w:lang w:val="hu-HU"/>
        </w:rPr>
        <w:t xml:space="preserve">Közvetlenül megölhetik a behatolókat, vagy spontán felrobbanással elpusztíthatják a behatolók által fertőzött sejteket (például vírust). </w:t>
      </w:r>
      <w:r w:rsidR="00CB2398" w:rsidRPr="00130203">
        <w:rPr>
          <w:lang w:val="hu-HU"/>
        </w:rPr>
        <w:t>Ezután a fertőzött sejt és a behatolók is meghalnak.</w:t>
      </w:r>
    </w:p>
    <w:p w14:paraId="0F584D00" w14:textId="109C7B60" w:rsidR="0094669B" w:rsidRPr="00130203" w:rsidRDefault="0094669B" w:rsidP="009127CC">
      <w:pPr>
        <w:rPr>
          <w:lang w:val="hu-HU"/>
        </w:rPr>
      </w:pPr>
    </w:p>
    <w:p w14:paraId="10D10EC7" w14:textId="15AD64AC" w:rsidR="0089672A" w:rsidRDefault="0089672A" w:rsidP="009127CC">
      <w:pPr>
        <w:rPr>
          <w:lang w:val="hu-HU"/>
        </w:rPr>
      </w:pPr>
    </w:p>
    <w:p w14:paraId="61EBD765" w14:textId="77777777" w:rsidR="009D74B1" w:rsidRDefault="009D74B1" w:rsidP="009127CC">
      <w:pPr>
        <w:rPr>
          <w:lang w:val="hu-HU"/>
        </w:rPr>
      </w:pPr>
    </w:p>
    <w:p w14:paraId="0491EE78" w14:textId="098B17D2" w:rsidR="009D74B1" w:rsidRPr="009D74B1" w:rsidRDefault="009D74B1" w:rsidP="009D74B1">
      <w:pPr>
        <w:rPr>
          <w:rFonts w:ascii="Calibri" w:hAnsi="Calibri" w:cs="Calibri"/>
          <w:b/>
          <w:shd w:val="clear" w:color="auto" w:fill="FFFFFF"/>
          <w:lang w:val="hu-HU"/>
        </w:rPr>
      </w:pPr>
      <w:r w:rsidRPr="009D74B1">
        <w:rPr>
          <w:rFonts w:ascii="Calibri" w:hAnsi="Calibri" w:cs="Calibri"/>
          <w:b/>
          <w:shd w:val="clear" w:color="auto" w:fill="FFFFFF"/>
          <w:lang w:val="hu-HU"/>
        </w:rPr>
        <w:t>További források magyarul</w:t>
      </w:r>
      <w:r w:rsidRPr="009D74B1">
        <w:rPr>
          <w:rFonts w:ascii="Calibri" w:hAnsi="Calibri" w:cs="Calibri"/>
          <w:b/>
          <w:shd w:val="clear" w:color="auto" w:fill="FFFFFF"/>
          <w:lang w:val="hu-HU"/>
        </w:rPr>
        <w:t>:</w:t>
      </w:r>
    </w:p>
    <w:p w14:paraId="6D7630FB" w14:textId="044C98B5" w:rsidR="009D74B1" w:rsidRDefault="009D74B1" w:rsidP="009D74B1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r w:rsidRPr="009D74B1">
        <w:rPr>
          <w:rFonts w:ascii="Calibri" w:hAnsi="Calibri" w:cs="Calibri"/>
          <w:b/>
          <w:shd w:val="clear" w:color="auto" w:fill="FFFFFF"/>
          <w:lang w:val="hu-HU"/>
        </w:rPr>
        <w:t>A Semmelweis Egyetem</w:t>
      </w:r>
      <w:r w:rsidRPr="009D74B1">
        <w:rPr>
          <w:rFonts w:ascii="Calibri" w:hAnsi="Calibri" w:cs="Calibri"/>
          <w:b/>
          <w:shd w:val="clear" w:color="auto" w:fill="FFFFFF"/>
          <w:lang w:val="hu-HU"/>
        </w:rPr>
        <w:t xml:space="preserve"> oktatói által lektorált oktató </w:t>
      </w:r>
      <w:r w:rsidRPr="009D74B1">
        <w:rPr>
          <w:rFonts w:ascii="Calibri" w:hAnsi="Calibri" w:cs="Calibri"/>
          <w:b/>
          <w:shd w:val="clear" w:color="auto" w:fill="FFFFFF"/>
          <w:lang w:val="hu-HU"/>
        </w:rPr>
        <w:t>videó</w:t>
      </w:r>
      <w:r>
        <w:rPr>
          <w:rFonts w:ascii="Calibri" w:hAnsi="Calibri" w:cs="Calibri"/>
          <w:color w:val="203E51"/>
          <w:shd w:val="clear" w:color="auto" w:fill="FFFFFF"/>
          <w:lang w:val="hu-HU"/>
        </w:rPr>
        <w:t xml:space="preserve">: </w:t>
      </w:r>
      <w:hyperlink r:id="rId17" w:history="1">
        <w:r w:rsidRPr="0081329F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https://www.youtube.com/watch?v=3EDFvOIA3lY</w:t>
        </w:r>
      </w:hyperlink>
    </w:p>
    <w:p w14:paraId="6A4200A5" w14:textId="08C0A9B7" w:rsidR="009D74B1" w:rsidRDefault="009D74B1" w:rsidP="009D74B1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r w:rsidRPr="009D74B1">
        <w:rPr>
          <w:b/>
        </w:rPr>
        <w:t>Magyar Immunológiai Társaság: Csodálatos Immunrendszer:</w:t>
      </w:r>
      <w:r>
        <w:rPr>
          <w:b/>
        </w:rPr>
        <w:t xml:space="preserve"> </w:t>
      </w:r>
      <w:hyperlink r:id="rId18" w:history="1">
        <w:r w:rsidRPr="0081329F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http://www.mit.hu/upload/immunologia/document/Csodalatos_Immunrendszer_borito_konyv.pdf</w:t>
        </w:r>
      </w:hyperlink>
    </w:p>
    <w:p w14:paraId="011FB6B4" w14:textId="0C8CFED5" w:rsidR="009D74B1" w:rsidRDefault="009D74B1" w:rsidP="009D74B1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r>
        <w:rPr>
          <w:b/>
        </w:rPr>
        <w:t>Sulinet tudásbázis/</w:t>
      </w:r>
      <w:r w:rsidRPr="009D74B1">
        <w:rPr>
          <w:b/>
        </w:rPr>
        <w:t>Az immunrendszer:</w:t>
      </w:r>
      <w:r>
        <w:rPr>
          <w:b/>
        </w:rPr>
        <w:t xml:space="preserve"> </w:t>
      </w:r>
      <w:bookmarkStart w:id="0" w:name="_GoBack"/>
      <w:bookmarkEnd w:id="0"/>
      <w:r>
        <w:rPr>
          <w:rStyle w:val="Hiperhivatkozs"/>
          <w:rFonts w:ascii="Calibri" w:hAnsi="Calibri" w:cs="Calibri"/>
          <w:shd w:val="clear" w:color="auto" w:fill="FFFFFF"/>
          <w:lang w:val="hu-HU"/>
        </w:rPr>
        <w:fldChar w:fldCharType="begin"/>
      </w:r>
      <w:r>
        <w:rPr>
          <w:rStyle w:val="Hiperhivatkozs"/>
          <w:rFonts w:ascii="Calibri" w:hAnsi="Calibri" w:cs="Calibri"/>
          <w:shd w:val="clear" w:color="auto" w:fill="FFFFFF"/>
          <w:lang w:val="hu-HU"/>
        </w:rPr>
        <w:instrText xml:space="preserve"> HYPERLINK "https://tudasbazis.sulinet.hu/hu/termeszettudomanyok/biologia/emberi-test/az-immunrendszer/az-immunrendszer-sejtjei-es-mukodese" </w:instrText>
      </w:r>
      <w:r>
        <w:rPr>
          <w:rStyle w:val="Hiperhivatkozs"/>
          <w:rFonts w:ascii="Calibri" w:hAnsi="Calibri" w:cs="Calibri"/>
          <w:shd w:val="clear" w:color="auto" w:fill="FFFFFF"/>
          <w:lang w:val="hu-HU"/>
        </w:rPr>
        <w:fldChar w:fldCharType="separate"/>
      </w:r>
      <w:r w:rsidRPr="0081329F">
        <w:rPr>
          <w:rStyle w:val="Hiperhivatkozs"/>
          <w:rFonts w:ascii="Calibri" w:hAnsi="Calibri" w:cs="Calibri"/>
          <w:shd w:val="clear" w:color="auto" w:fill="FFFFFF"/>
          <w:lang w:val="hu-HU"/>
        </w:rPr>
        <w:t>https://tudasbazis.sulinet.hu/hu/termeszettudomanyok/biologia/emberi-test/az-immunrendszer/az-immunrendszer-sejtjei-es-mukodese</w:t>
      </w:r>
      <w:r>
        <w:rPr>
          <w:rStyle w:val="Hiperhivatkozs"/>
          <w:rFonts w:ascii="Calibri" w:hAnsi="Calibri" w:cs="Calibri"/>
          <w:shd w:val="clear" w:color="auto" w:fill="FFFFFF"/>
          <w:lang w:val="hu-HU"/>
        </w:rPr>
        <w:fldChar w:fldCharType="end"/>
      </w:r>
    </w:p>
    <w:p w14:paraId="2FB3174F" w14:textId="77777777" w:rsidR="009D74B1" w:rsidRPr="00130203" w:rsidRDefault="009D74B1" w:rsidP="009127CC">
      <w:pPr>
        <w:rPr>
          <w:lang w:val="hu-HU"/>
        </w:rPr>
      </w:pPr>
    </w:p>
    <w:p w14:paraId="3D00F189" w14:textId="78F74A66" w:rsidR="000E0E0C" w:rsidRPr="00130203" w:rsidRDefault="00331045" w:rsidP="009127CC">
      <w:pPr>
        <w:rPr>
          <w:b/>
          <w:bCs/>
          <w:lang w:val="hu-HU"/>
        </w:rPr>
      </w:pPr>
      <w:r w:rsidRPr="00130203">
        <w:rPr>
          <w:b/>
          <w:bCs/>
          <w:lang w:val="hu-HU"/>
        </w:rPr>
        <w:t>Referenciák:</w:t>
      </w:r>
    </w:p>
    <w:p w14:paraId="0EF216C8" w14:textId="6C0F352D" w:rsidR="00F7316F" w:rsidRPr="00130203" w:rsidRDefault="00F7316F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lastRenderedPageBreak/>
        <w:t>Fossum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Sigbjørn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: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granulocytter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2022. június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17. </w:t>
      </w:r>
      <w:hyperlink r:id="rId19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https://sml.snl.no/granulocytter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1E77EB66" w14:textId="6E8F7532" w:rsidR="0077125B" w:rsidRPr="00130203" w:rsidRDefault="0077125B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Fossum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Sigbjø</w:t>
      </w:r>
      <w:proofErr w:type="gramStart"/>
      <w:r w:rsidRPr="00130203">
        <w:rPr>
          <w:rFonts w:ascii="Calibri" w:hAnsi="Calibri" w:cs="Calibri"/>
          <w:i/>
          <w:iCs/>
          <w:color w:val="203E51"/>
          <w:lang w:val="hu-HU"/>
        </w:rPr>
        <w:t>rn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:</w:t>
      </w:r>
      <w:proofErr w:type="gram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lymfocytter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Megjelenés 2022. június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17. </w:t>
      </w:r>
      <w:hyperlink r:id="rId20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https://sml.snl.no/lymfocytter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108FFA20" w14:textId="33B408D0" w:rsidR="00FF675C" w:rsidRPr="00130203" w:rsidRDefault="00FF675C" w:rsidP="009127CC">
      <w:pPr>
        <w:rPr>
          <w:lang w:val="hu-HU"/>
        </w:rPr>
      </w:pPr>
      <w:proofErr w:type="spellStart"/>
      <w:r w:rsidRPr="00130203">
        <w:rPr>
          <w:lang w:val="hu-HU"/>
        </w:rPr>
        <w:t>Grønli</w:t>
      </w:r>
      <w:proofErr w:type="spellEnd"/>
      <w:r w:rsidRPr="00130203">
        <w:rPr>
          <w:lang w:val="hu-HU"/>
        </w:rPr>
        <w:t xml:space="preserve">, </w:t>
      </w:r>
      <w:proofErr w:type="spellStart"/>
      <w:r w:rsidRPr="00130203">
        <w:rPr>
          <w:lang w:val="hu-HU"/>
        </w:rPr>
        <w:t>Kristin</w:t>
      </w:r>
      <w:proofErr w:type="spellEnd"/>
      <w:r w:rsidRPr="00130203">
        <w:rPr>
          <w:lang w:val="hu-HU"/>
        </w:rPr>
        <w:t xml:space="preserve"> </w:t>
      </w:r>
      <w:proofErr w:type="spellStart"/>
      <w:r w:rsidRPr="00130203">
        <w:rPr>
          <w:lang w:val="hu-HU"/>
        </w:rPr>
        <w:t>Straumsheim</w:t>
      </w:r>
      <w:proofErr w:type="spellEnd"/>
      <w:r w:rsidRPr="00130203">
        <w:rPr>
          <w:lang w:val="hu-HU"/>
        </w:rPr>
        <w:t xml:space="preserve">: </w:t>
      </w:r>
      <w:proofErr w:type="spellStart"/>
      <w:r w:rsidRPr="00130203">
        <w:rPr>
          <w:lang w:val="hu-HU"/>
        </w:rPr>
        <w:t>Bakgrunn</w:t>
      </w:r>
      <w:proofErr w:type="spellEnd"/>
      <w:r w:rsidRPr="00130203">
        <w:rPr>
          <w:lang w:val="hu-HU"/>
        </w:rPr>
        <w:t xml:space="preserve">: </w:t>
      </w:r>
      <w:proofErr w:type="spellStart"/>
      <w:r w:rsidRPr="00130203">
        <w:rPr>
          <w:lang w:val="hu-HU"/>
        </w:rPr>
        <w:t>Hva</w:t>
      </w:r>
      <w:proofErr w:type="spellEnd"/>
      <w:r w:rsidRPr="00130203">
        <w:rPr>
          <w:lang w:val="hu-HU"/>
        </w:rPr>
        <w:t xml:space="preserve"> </w:t>
      </w:r>
      <w:proofErr w:type="spellStart"/>
      <w:r w:rsidRPr="00130203">
        <w:rPr>
          <w:lang w:val="hu-HU"/>
        </w:rPr>
        <w:t>er</w:t>
      </w:r>
      <w:proofErr w:type="spellEnd"/>
      <w:r w:rsidRPr="00130203">
        <w:rPr>
          <w:lang w:val="hu-HU"/>
        </w:rPr>
        <w:t xml:space="preserve"> </w:t>
      </w:r>
      <w:proofErr w:type="spellStart"/>
      <w:r w:rsidRPr="00130203">
        <w:rPr>
          <w:lang w:val="hu-HU"/>
        </w:rPr>
        <w:t>virus</w:t>
      </w:r>
      <w:proofErr w:type="spellEnd"/>
      <w:r w:rsidRPr="00130203">
        <w:rPr>
          <w:lang w:val="hu-HU"/>
        </w:rPr>
        <w:t xml:space="preserve">? </w:t>
      </w:r>
      <w:proofErr w:type="spellStart"/>
      <w:r w:rsidRPr="00130203">
        <w:rPr>
          <w:lang w:val="hu-HU"/>
        </w:rPr>
        <w:t>På</w:t>
      </w:r>
      <w:proofErr w:type="spellEnd"/>
      <w:r w:rsidRPr="00130203">
        <w:rPr>
          <w:lang w:val="hu-HU"/>
        </w:rPr>
        <w:t xml:space="preserve"> </w:t>
      </w:r>
      <w:proofErr w:type="spellStart"/>
      <w:r w:rsidRPr="00130203">
        <w:rPr>
          <w:lang w:val="hu-HU"/>
        </w:rPr>
        <w:t>forskning.no</w:t>
      </w:r>
      <w:proofErr w:type="spellEnd"/>
      <w:r w:rsidRPr="00130203">
        <w:rPr>
          <w:lang w:val="hu-HU"/>
        </w:rPr>
        <w:t>. 2022. június 17</w:t>
      </w:r>
      <w:proofErr w:type="gramStart"/>
      <w:r w:rsidRPr="00130203">
        <w:rPr>
          <w:lang w:val="hu-HU"/>
        </w:rPr>
        <w:t>.:</w:t>
      </w:r>
      <w:proofErr w:type="gramEnd"/>
      <w:r w:rsidRPr="00130203">
        <w:rPr>
          <w:lang w:val="hu-HU"/>
        </w:rPr>
        <w:t xml:space="preserve"> </w:t>
      </w:r>
      <w:hyperlink r:id="rId21" w:history="1">
        <w:r w:rsidRPr="00130203">
          <w:rPr>
            <w:rStyle w:val="Hiperhivatkozs"/>
            <w:lang w:val="hu-HU"/>
          </w:rPr>
          <w:t>https://forskning.no/bakgrunn-virus-sykdommer/bakgrunn-hva-er-virus/1079502</w:t>
        </w:r>
      </w:hyperlink>
      <w:r w:rsidRPr="00130203">
        <w:rPr>
          <w:lang w:val="hu-HU"/>
        </w:rPr>
        <w:t xml:space="preserve"> </w:t>
      </w:r>
    </w:p>
    <w:p w14:paraId="59807E62" w14:textId="1C76E6BD" w:rsidR="004759AC" w:rsidRPr="00130203" w:rsidRDefault="004759AC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Harboe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Morten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: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dendrittiske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celler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Hentet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2022.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június 17. </w:t>
      </w:r>
      <w:hyperlink r:id="rId22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https://sml.snl.no/dendrittiske_celler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0D533F36" w14:textId="4E85800C" w:rsidR="00FF3A93" w:rsidRPr="00130203" w:rsidRDefault="00FF3A93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Harboe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Morten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: </w:t>
      </w:r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NK-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celler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Hentet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2022.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június 17. </w:t>
      </w:r>
      <w:hyperlink r:id="rId23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https://sml.snl.no/NK-celler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728E1EA1" w14:textId="3E11A8D3" w:rsidR="00F246D6" w:rsidRPr="00130203" w:rsidRDefault="00F246D6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Lunde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Elin: Immunológia </w:t>
      </w:r>
      <w:proofErr w:type="gram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bábuknak </w:t>
      </w:r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.</w:t>
      </w:r>
      <w:proofErr w:type="gram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Medisinbloggen</w:t>
      </w:r>
      <w:proofErr w:type="spell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</w:t>
      </w:r>
      <w:proofErr w:type="spellStart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Det</w:t>
      </w:r>
      <w:proofErr w:type="spell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medisinske</w:t>
      </w:r>
      <w:proofErr w:type="spell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fakultet</w:t>
      </w:r>
      <w:proofErr w:type="spell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</w:t>
      </w:r>
      <w:proofErr w:type="spellStart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>Universitetet</w:t>
      </w:r>
      <w:proofErr w:type="spellEnd"/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i Oslo. 2022. június 17. </w:t>
      </w:r>
      <w:hyperlink r:id="rId24" w:history="1">
        <w:r w:rsidR="0080482D"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https://www.med.uio.no/om/aktuelt/blogg/2018/immunologi-pa-1-2-3.html</w:t>
        </w:r>
      </w:hyperlink>
      <w:r w:rsidR="0080482D"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531279C5" w14:textId="34450B45" w:rsidR="00F66B9C" w:rsidRPr="00130203" w:rsidRDefault="00F66B9C" w:rsidP="009127CC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makrofager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2022. június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17. </w:t>
      </w:r>
      <w:hyperlink r:id="rId25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https://sml.snl.no/makrofager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2D4A7B0A" w14:textId="236885B2" w:rsidR="00174679" w:rsidRDefault="00C7743B" w:rsidP="00174679">
      <w:pPr>
        <w:rPr>
          <w:rFonts w:ascii="Calibri" w:hAnsi="Calibri" w:cs="Calibri"/>
          <w:color w:val="203E51"/>
          <w:shd w:val="clear" w:color="auto" w:fill="FFFFFF"/>
          <w:lang w:val="hu-HU"/>
        </w:rPr>
      </w:pP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Stuge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, Tor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Brynjar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: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immunsystemet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i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Store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medisinske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i/>
          <w:iCs/>
          <w:color w:val="203E51"/>
          <w:lang w:val="hu-HU"/>
        </w:rPr>
        <w:t>leksikon</w:t>
      </w:r>
      <w:proofErr w:type="spellEnd"/>
      <w:r w:rsidRPr="00130203">
        <w:rPr>
          <w:rFonts w:ascii="Calibri" w:hAnsi="Calibri" w:cs="Calibri"/>
          <w:i/>
          <w:iCs/>
          <w:color w:val="203E51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på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  <w:proofErr w:type="spellStart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>snl.no</w:t>
      </w:r>
      <w:proofErr w:type="spellEnd"/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. 2022. június </w:t>
      </w:r>
      <w:r w:rsidRPr="00130203">
        <w:rPr>
          <w:rStyle w:val="js-current-date"/>
          <w:rFonts w:ascii="Calibri" w:hAnsi="Calibri" w:cs="Calibri"/>
          <w:color w:val="203E51"/>
          <w:lang w:val="hu-HU"/>
        </w:rPr>
        <w:t xml:space="preserve">17. </w:t>
      </w:r>
      <w:hyperlink r:id="rId26" w:history="1">
        <w:r w:rsidRPr="00130203">
          <w:rPr>
            <w:rStyle w:val="Hiperhivatkozs"/>
            <w:rFonts w:ascii="Calibri" w:hAnsi="Calibri" w:cs="Calibri"/>
            <w:shd w:val="clear" w:color="auto" w:fill="FFFFFF"/>
            <w:lang w:val="hu-HU"/>
          </w:rPr>
          <w:t>https://sml.snl.no/immunsystemet</w:t>
        </w:r>
      </w:hyperlink>
      <w:r w:rsidRPr="00130203">
        <w:rPr>
          <w:rFonts w:ascii="Calibri" w:hAnsi="Calibri" w:cs="Calibri"/>
          <w:color w:val="203E51"/>
          <w:shd w:val="clear" w:color="auto" w:fill="FFFFFF"/>
          <w:lang w:val="hu-HU"/>
        </w:rPr>
        <w:t xml:space="preserve"> </w:t>
      </w:r>
    </w:p>
    <w:p w14:paraId="6F1F8172" w14:textId="77777777" w:rsidR="00C70FBC" w:rsidRDefault="00C70FBC" w:rsidP="00174679">
      <w:pPr>
        <w:rPr>
          <w:rFonts w:ascii="Calibri" w:hAnsi="Calibri" w:cs="Calibri"/>
          <w:color w:val="203E51"/>
          <w:shd w:val="clear" w:color="auto" w:fill="FFFFFF"/>
          <w:lang w:val="hu-HU"/>
        </w:rPr>
      </w:pPr>
    </w:p>
    <w:p w14:paraId="37982919" w14:textId="77777777" w:rsidR="00C70FBC" w:rsidRDefault="00C70FBC" w:rsidP="00174679">
      <w:pPr>
        <w:rPr>
          <w:rFonts w:ascii="Calibri" w:hAnsi="Calibri" w:cs="Calibri"/>
          <w:color w:val="203E51"/>
          <w:shd w:val="clear" w:color="auto" w:fill="FFFFFF"/>
          <w:lang w:val="hu-HU"/>
        </w:rPr>
      </w:pPr>
    </w:p>
    <w:p w14:paraId="5107FD03" w14:textId="77777777" w:rsidR="00C70FBC" w:rsidRDefault="00C70FBC" w:rsidP="00174679">
      <w:pPr>
        <w:rPr>
          <w:rFonts w:ascii="Calibri" w:hAnsi="Calibri" w:cs="Calibri"/>
          <w:color w:val="203E51"/>
          <w:shd w:val="clear" w:color="auto" w:fill="FFFFFF"/>
          <w:lang w:val="hu-HU"/>
        </w:rPr>
      </w:pPr>
    </w:p>
    <w:p w14:paraId="193B14D6" w14:textId="77777777" w:rsidR="00C70FBC" w:rsidRPr="00130203" w:rsidRDefault="00C70FBC" w:rsidP="00174679">
      <w:pPr>
        <w:rPr>
          <w:rFonts w:ascii="Calibri" w:hAnsi="Calibri" w:cs="Calibri"/>
          <w:color w:val="203E51"/>
          <w:shd w:val="clear" w:color="auto" w:fill="FFFFFF"/>
          <w:lang w:val="hu-HU"/>
        </w:rPr>
      </w:pPr>
    </w:p>
    <w:sectPr w:rsidR="00C70FBC" w:rsidRPr="00130203" w:rsidSect="00E44A66">
      <w:headerReference w:type="default" r:id="rId2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621F2" w14:textId="77777777" w:rsidR="004C096D" w:rsidRDefault="004C096D" w:rsidP="002856B4">
      <w:pPr>
        <w:spacing w:after="0" w:line="240" w:lineRule="auto"/>
      </w:pPr>
      <w:r>
        <w:separator/>
      </w:r>
    </w:p>
  </w:endnote>
  <w:endnote w:type="continuationSeparator" w:id="0">
    <w:p w14:paraId="2DDD49A7" w14:textId="77777777" w:rsidR="004C096D" w:rsidRDefault="004C096D" w:rsidP="002856B4">
      <w:pPr>
        <w:spacing w:after="0" w:line="240" w:lineRule="auto"/>
      </w:pPr>
      <w:r>
        <w:continuationSeparator/>
      </w:r>
    </w:p>
  </w:endnote>
  <w:endnote w:type="continuationNotice" w:id="1">
    <w:p w14:paraId="6CBDE0D0" w14:textId="77777777" w:rsidR="004C096D" w:rsidRDefault="004C09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02C5A" w14:textId="77777777" w:rsidR="004C096D" w:rsidRDefault="004C096D" w:rsidP="002856B4">
      <w:pPr>
        <w:spacing w:after="0" w:line="240" w:lineRule="auto"/>
      </w:pPr>
      <w:r>
        <w:separator/>
      </w:r>
    </w:p>
  </w:footnote>
  <w:footnote w:type="continuationSeparator" w:id="0">
    <w:p w14:paraId="22B5C52E" w14:textId="77777777" w:rsidR="004C096D" w:rsidRDefault="004C096D" w:rsidP="002856B4">
      <w:pPr>
        <w:spacing w:after="0" w:line="240" w:lineRule="auto"/>
      </w:pPr>
      <w:r>
        <w:continuationSeparator/>
      </w:r>
    </w:p>
  </w:footnote>
  <w:footnote w:type="continuationNotice" w:id="1">
    <w:p w14:paraId="4CD02FB9" w14:textId="77777777" w:rsidR="004C096D" w:rsidRDefault="004C09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4C097" w14:textId="0975917F" w:rsidR="002856B4" w:rsidRPr="00E27B77" w:rsidRDefault="007361B2">
    <w:pPr>
      <w:pStyle w:val="lfej"/>
      <w:rPr>
        <w:lang w:val="en-GB"/>
      </w:rPr>
    </w:pPr>
    <w:r w:rsidRPr="00E27B77">
      <w:rPr>
        <w:lang w:val="en-GB"/>
      </w:rPr>
      <w:t>T15S5-6 Tények az immunrendszerünkről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76CB"/>
    <w:multiLevelType w:val="hybridMultilevel"/>
    <w:tmpl w:val="B17088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12B24"/>
    <w:multiLevelType w:val="multilevel"/>
    <w:tmpl w:val="8D7E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0F667B2"/>
    <w:multiLevelType w:val="multilevel"/>
    <w:tmpl w:val="A5AA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79"/>
    <w:rsid w:val="00013BEF"/>
    <w:rsid w:val="000148D1"/>
    <w:rsid w:val="00020E91"/>
    <w:rsid w:val="00026027"/>
    <w:rsid w:val="00037992"/>
    <w:rsid w:val="00040D9F"/>
    <w:rsid w:val="000411BA"/>
    <w:rsid w:val="00047444"/>
    <w:rsid w:val="0006287A"/>
    <w:rsid w:val="000730AA"/>
    <w:rsid w:val="0007714B"/>
    <w:rsid w:val="000858E6"/>
    <w:rsid w:val="00087010"/>
    <w:rsid w:val="000A7894"/>
    <w:rsid w:val="000C0C37"/>
    <w:rsid w:val="000C0EA5"/>
    <w:rsid w:val="000C4160"/>
    <w:rsid w:val="000D0FED"/>
    <w:rsid w:val="000D1431"/>
    <w:rsid w:val="000E0E0C"/>
    <w:rsid w:val="000F513B"/>
    <w:rsid w:val="000F5224"/>
    <w:rsid w:val="001008F2"/>
    <w:rsid w:val="00102997"/>
    <w:rsid w:val="00103960"/>
    <w:rsid w:val="001047B7"/>
    <w:rsid w:val="001048AB"/>
    <w:rsid w:val="0011567B"/>
    <w:rsid w:val="00130203"/>
    <w:rsid w:val="001317A8"/>
    <w:rsid w:val="0013647D"/>
    <w:rsid w:val="0015301C"/>
    <w:rsid w:val="001576CC"/>
    <w:rsid w:val="001711B9"/>
    <w:rsid w:val="00171D0E"/>
    <w:rsid w:val="00173C42"/>
    <w:rsid w:val="00174679"/>
    <w:rsid w:val="00177144"/>
    <w:rsid w:val="0018480A"/>
    <w:rsid w:val="001856E9"/>
    <w:rsid w:val="001968A1"/>
    <w:rsid w:val="001A5FB8"/>
    <w:rsid w:val="001B1420"/>
    <w:rsid w:val="001D593D"/>
    <w:rsid w:val="001D7B42"/>
    <w:rsid w:val="001E6993"/>
    <w:rsid w:val="001F08D1"/>
    <w:rsid w:val="001F2C9C"/>
    <w:rsid w:val="001F58B1"/>
    <w:rsid w:val="00204884"/>
    <w:rsid w:val="002208EA"/>
    <w:rsid w:val="002235FA"/>
    <w:rsid w:val="00224472"/>
    <w:rsid w:val="00225E94"/>
    <w:rsid w:val="00234790"/>
    <w:rsid w:val="002422BD"/>
    <w:rsid w:val="0024541E"/>
    <w:rsid w:val="002545E1"/>
    <w:rsid w:val="00256510"/>
    <w:rsid w:val="002705EC"/>
    <w:rsid w:val="00273C41"/>
    <w:rsid w:val="002813F0"/>
    <w:rsid w:val="00284915"/>
    <w:rsid w:val="002856B4"/>
    <w:rsid w:val="00291332"/>
    <w:rsid w:val="002A11C8"/>
    <w:rsid w:val="002B30C0"/>
    <w:rsid w:val="002C532E"/>
    <w:rsid w:val="002C6832"/>
    <w:rsid w:val="002E5087"/>
    <w:rsid w:val="002E53C6"/>
    <w:rsid w:val="002F0DFA"/>
    <w:rsid w:val="002F0EE3"/>
    <w:rsid w:val="002F20A0"/>
    <w:rsid w:val="002F7CEA"/>
    <w:rsid w:val="003004EB"/>
    <w:rsid w:val="00304E86"/>
    <w:rsid w:val="00310196"/>
    <w:rsid w:val="00310E73"/>
    <w:rsid w:val="00326523"/>
    <w:rsid w:val="00331045"/>
    <w:rsid w:val="00335FA4"/>
    <w:rsid w:val="00341986"/>
    <w:rsid w:val="00352195"/>
    <w:rsid w:val="00374220"/>
    <w:rsid w:val="00380805"/>
    <w:rsid w:val="00382F18"/>
    <w:rsid w:val="003A679D"/>
    <w:rsid w:val="003E57B8"/>
    <w:rsid w:val="003F56D0"/>
    <w:rsid w:val="00406703"/>
    <w:rsid w:val="00407AF9"/>
    <w:rsid w:val="00407DEC"/>
    <w:rsid w:val="0041260C"/>
    <w:rsid w:val="0041557E"/>
    <w:rsid w:val="0042387D"/>
    <w:rsid w:val="004258B9"/>
    <w:rsid w:val="0043547C"/>
    <w:rsid w:val="00441D61"/>
    <w:rsid w:val="00452AEC"/>
    <w:rsid w:val="0045613A"/>
    <w:rsid w:val="004619E0"/>
    <w:rsid w:val="004675E9"/>
    <w:rsid w:val="004759AC"/>
    <w:rsid w:val="0048016C"/>
    <w:rsid w:val="00483A26"/>
    <w:rsid w:val="00487E7A"/>
    <w:rsid w:val="0049797B"/>
    <w:rsid w:val="004A1C3F"/>
    <w:rsid w:val="004B21C1"/>
    <w:rsid w:val="004B52B6"/>
    <w:rsid w:val="004B7575"/>
    <w:rsid w:val="004C096D"/>
    <w:rsid w:val="004D542C"/>
    <w:rsid w:val="004F4883"/>
    <w:rsid w:val="00503BE6"/>
    <w:rsid w:val="0050466A"/>
    <w:rsid w:val="005205AD"/>
    <w:rsid w:val="00524388"/>
    <w:rsid w:val="00537BF1"/>
    <w:rsid w:val="00537E20"/>
    <w:rsid w:val="005442F9"/>
    <w:rsid w:val="0055137C"/>
    <w:rsid w:val="005637F7"/>
    <w:rsid w:val="00573B6D"/>
    <w:rsid w:val="00573C58"/>
    <w:rsid w:val="005741EA"/>
    <w:rsid w:val="00583E6F"/>
    <w:rsid w:val="0059486A"/>
    <w:rsid w:val="00597F5B"/>
    <w:rsid w:val="005A1F9C"/>
    <w:rsid w:val="005A2D01"/>
    <w:rsid w:val="005B45BD"/>
    <w:rsid w:val="005B59E4"/>
    <w:rsid w:val="005B6EBD"/>
    <w:rsid w:val="005B75A8"/>
    <w:rsid w:val="005C055D"/>
    <w:rsid w:val="005C21D5"/>
    <w:rsid w:val="005D29C5"/>
    <w:rsid w:val="005F16CE"/>
    <w:rsid w:val="00600DA4"/>
    <w:rsid w:val="00611A67"/>
    <w:rsid w:val="00627403"/>
    <w:rsid w:val="00645B65"/>
    <w:rsid w:val="00646F22"/>
    <w:rsid w:val="00646FF2"/>
    <w:rsid w:val="00657522"/>
    <w:rsid w:val="006669C2"/>
    <w:rsid w:val="0068490D"/>
    <w:rsid w:val="00697913"/>
    <w:rsid w:val="006A1BAA"/>
    <w:rsid w:val="006A4925"/>
    <w:rsid w:val="006A627D"/>
    <w:rsid w:val="006A72A1"/>
    <w:rsid w:val="006B34E9"/>
    <w:rsid w:val="006B699B"/>
    <w:rsid w:val="006C146B"/>
    <w:rsid w:val="006C166E"/>
    <w:rsid w:val="006C1752"/>
    <w:rsid w:val="006C6EB5"/>
    <w:rsid w:val="006E77D5"/>
    <w:rsid w:val="00712725"/>
    <w:rsid w:val="007153EC"/>
    <w:rsid w:val="00717F97"/>
    <w:rsid w:val="0072291D"/>
    <w:rsid w:val="00723A2E"/>
    <w:rsid w:val="00726B19"/>
    <w:rsid w:val="007346B6"/>
    <w:rsid w:val="007361B2"/>
    <w:rsid w:val="00743330"/>
    <w:rsid w:val="00743C1B"/>
    <w:rsid w:val="007606DA"/>
    <w:rsid w:val="00765C4B"/>
    <w:rsid w:val="00770956"/>
    <w:rsid w:val="0077125B"/>
    <w:rsid w:val="00784C2E"/>
    <w:rsid w:val="0079383B"/>
    <w:rsid w:val="00793E52"/>
    <w:rsid w:val="00797597"/>
    <w:rsid w:val="007A0221"/>
    <w:rsid w:val="007B2F35"/>
    <w:rsid w:val="007D06BA"/>
    <w:rsid w:val="007E2233"/>
    <w:rsid w:val="007E3240"/>
    <w:rsid w:val="007E4F88"/>
    <w:rsid w:val="007F57E7"/>
    <w:rsid w:val="007F5875"/>
    <w:rsid w:val="007F6D3F"/>
    <w:rsid w:val="00800A7E"/>
    <w:rsid w:val="008041B0"/>
    <w:rsid w:val="0080482D"/>
    <w:rsid w:val="00807B02"/>
    <w:rsid w:val="0081558E"/>
    <w:rsid w:val="00816D8D"/>
    <w:rsid w:val="008439C5"/>
    <w:rsid w:val="00852F52"/>
    <w:rsid w:val="00861228"/>
    <w:rsid w:val="00861B4C"/>
    <w:rsid w:val="00876305"/>
    <w:rsid w:val="00883DE8"/>
    <w:rsid w:val="00890477"/>
    <w:rsid w:val="00891BA1"/>
    <w:rsid w:val="0089672A"/>
    <w:rsid w:val="008A1A00"/>
    <w:rsid w:val="008A4C46"/>
    <w:rsid w:val="008A6F96"/>
    <w:rsid w:val="008B36CA"/>
    <w:rsid w:val="008C47F9"/>
    <w:rsid w:val="008D05B9"/>
    <w:rsid w:val="008E18F1"/>
    <w:rsid w:val="008E6DC1"/>
    <w:rsid w:val="008F2BC4"/>
    <w:rsid w:val="008F6904"/>
    <w:rsid w:val="008F6B01"/>
    <w:rsid w:val="00911998"/>
    <w:rsid w:val="009127CC"/>
    <w:rsid w:val="00920FCF"/>
    <w:rsid w:val="009341D2"/>
    <w:rsid w:val="009345F9"/>
    <w:rsid w:val="009355EB"/>
    <w:rsid w:val="00935F96"/>
    <w:rsid w:val="00936D13"/>
    <w:rsid w:val="00941EF2"/>
    <w:rsid w:val="0094669B"/>
    <w:rsid w:val="00966868"/>
    <w:rsid w:val="0097027B"/>
    <w:rsid w:val="009733D2"/>
    <w:rsid w:val="009741C2"/>
    <w:rsid w:val="00987D4B"/>
    <w:rsid w:val="009A1959"/>
    <w:rsid w:val="009A3B67"/>
    <w:rsid w:val="009A4D1E"/>
    <w:rsid w:val="009A7E1C"/>
    <w:rsid w:val="009C73DC"/>
    <w:rsid w:val="009D74B1"/>
    <w:rsid w:val="009E11D8"/>
    <w:rsid w:val="009E718A"/>
    <w:rsid w:val="009F122B"/>
    <w:rsid w:val="00A07011"/>
    <w:rsid w:val="00A127C5"/>
    <w:rsid w:val="00A20B86"/>
    <w:rsid w:val="00A22967"/>
    <w:rsid w:val="00A235EA"/>
    <w:rsid w:val="00A32F9E"/>
    <w:rsid w:val="00A356FB"/>
    <w:rsid w:val="00A66AF5"/>
    <w:rsid w:val="00A71E88"/>
    <w:rsid w:val="00A96F9A"/>
    <w:rsid w:val="00AA0145"/>
    <w:rsid w:val="00AA12E5"/>
    <w:rsid w:val="00AA20C9"/>
    <w:rsid w:val="00AB72ED"/>
    <w:rsid w:val="00AC012A"/>
    <w:rsid w:val="00AC1E2E"/>
    <w:rsid w:val="00AC3D32"/>
    <w:rsid w:val="00AC52DB"/>
    <w:rsid w:val="00AE0530"/>
    <w:rsid w:val="00AE14CF"/>
    <w:rsid w:val="00AE2791"/>
    <w:rsid w:val="00AE61A6"/>
    <w:rsid w:val="00AF3305"/>
    <w:rsid w:val="00AF70CE"/>
    <w:rsid w:val="00B01CDF"/>
    <w:rsid w:val="00B05E3C"/>
    <w:rsid w:val="00B07F99"/>
    <w:rsid w:val="00B21E2C"/>
    <w:rsid w:val="00B24F32"/>
    <w:rsid w:val="00B41215"/>
    <w:rsid w:val="00B453F9"/>
    <w:rsid w:val="00B46C3B"/>
    <w:rsid w:val="00B572FF"/>
    <w:rsid w:val="00B66D58"/>
    <w:rsid w:val="00B73AD5"/>
    <w:rsid w:val="00B77F9B"/>
    <w:rsid w:val="00B80CE4"/>
    <w:rsid w:val="00B8114E"/>
    <w:rsid w:val="00B90953"/>
    <w:rsid w:val="00B9333A"/>
    <w:rsid w:val="00BB772E"/>
    <w:rsid w:val="00BE294C"/>
    <w:rsid w:val="00C00CC2"/>
    <w:rsid w:val="00C16025"/>
    <w:rsid w:val="00C31FC6"/>
    <w:rsid w:val="00C41BAB"/>
    <w:rsid w:val="00C42D4D"/>
    <w:rsid w:val="00C43F77"/>
    <w:rsid w:val="00C44073"/>
    <w:rsid w:val="00C63684"/>
    <w:rsid w:val="00C64A3F"/>
    <w:rsid w:val="00C66EB3"/>
    <w:rsid w:val="00C70FBC"/>
    <w:rsid w:val="00C7743B"/>
    <w:rsid w:val="00C77D6E"/>
    <w:rsid w:val="00C84763"/>
    <w:rsid w:val="00CA3ACB"/>
    <w:rsid w:val="00CA480E"/>
    <w:rsid w:val="00CA6303"/>
    <w:rsid w:val="00CA667E"/>
    <w:rsid w:val="00CB2398"/>
    <w:rsid w:val="00CB6CA2"/>
    <w:rsid w:val="00CC5174"/>
    <w:rsid w:val="00CC7A61"/>
    <w:rsid w:val="00CE07B8"/>
    <w:rsid w:val="00CE2B2F"/>
    <w:rsid w:val="00CE4D12"/>
    <w:rsid w:val="00CE6951"/>
    <w:rsid w:val="00CF3DF8"/>
    <w:rsid w:val="00D0406A"/>
    <w:rsid w:val="00D0557B"/>
    <w:rsid w:val="00D06507"/>
    <w:rsid w:val="00D111E2"/>
    <w:rsid w:val="00D14B10"/>
    <w:rsid w:val="00D15A37"/>
    <w:rsid w:val="00D21A6E"/>
    <w:rsid w:val="00D27457"/>
    <w:rsid w:val="00D37F3C"/>
    <w:rsid w:val="00D43E7C"/>
    <w:rsid w:val="00D454AC"/>
    <w:rsid w:val="00D53B25"/>
    <w:rsid w:val="00D56F58"/>
    <w:rsid w:val="00D613A2"/>
    <w:rsid w:val="00D63928"/>
    <w:rsid w:val="00D8209E"/>
    <w:rsid w:val="00D825C2"/>
    <w:rsid w:val="00D86866"/>
    <w:rsid w:val="00D955E6"/>
    <w:rsid w:val="00DA1F77"/>
    <w:rsid w:val="00DA769F"/>
    <w:rsid w:val="00DC4CB6"/>
    <w:rsid w:val="00DD55B9"/>
    <w:rsid w:val="00DE186D"/>
    <w:rsid w:val="00DE351E"/>
    <w:rsid w:val="00E10C3A"/>
    <w:rsid w:val="00E27B77"/>
    <w:rsid w:val="00E32CE8"/>
    <w:rsid w:val="00E374A8"/>
    <w:rsid w:val="00E44A66"/>
    <w:rsid w:val="00E44F47"/>
    <w:rsid w:val="00E46CB7"/>
    <w:rsid w:val="00E734A3"/>
    <w:rsid w:val="00E833A2"/>
    <w:rsid w:val="00E86E4C"/>
    <w:rsid w:val="00E94D00"/>
    <w:rsid w:val="00EA4AF7"/>
    <w:rsid w:val="00EB1429"/>
    <w:rsid w:val="00EE0BA1"/>
    <w:rsid w:val="00EF5426"/>
    <w:rsid w:val="00EF6CDD"/>
    <w:rsid w:val="00EF71D2"/>
    <w:rsid w:val="00F23A4A"/>
    <w:rsid w:val="00F246D6"/>
    <w:rsid w:val="00F277BC"/>
    <w:rsid w:val="00F4507B"/>
    <w:rsid w:val="00F47C8C"/>
    <w:rsid w:val="00F50BA2"/>
    <w:rsid w:val="00F5171C"/>
    <w:rsid w:val="00F564F4"/>
    <w:rsid w:val="00F66B9C"/>
    <w:rsid w:val="00F72078"/>
    <w:rsid w:val="00F7316F"/>
    <w:rsid w:val="00F8262B"/>
    <w:rsid w:val="00F841D2"/>
    <w:rsid w:val="00F938FD"/>
    <w:rsid w:val="00FA1418"/>
    <w:rsid w:val="00FB0C50"/>
    <w:rsid w:val="00FC499D"/>
    <w:rsid w:val="00FC4DEA"/>
    <w:rsid w:val="00FD3F16"/>
    <w:rsid w:val="00FF32D2"/>
    <w:rsid w:val="00FF3A93"/>
    <w:rsid w:val="00FF675C"/>
    <w:rsid w:val="030A6E68"/>
    <w:rsid w:val="03DD1B78"/>
    <w:rsid w:val="05CC2942"/>
    <w:rsid w:val="067C2436"/>
    <w:rsid w:val="080AB4D4"/>
    <w:rsid w:val="09DE649A"/>
    <w:rsid w:val="138546E0"/>
    <w:rsid w:val="1B98464B"/>
    <w:rsid w:val="1BFE5127"/>
    <w:rsid w:val="1C74A749"/>
    <w:rsid w:val="1DA20F0E"/>
    <w:rsid w:val="2063C9E8"/>
    <w:rsid w:val="2083E2B1"/>
    <w:rsid w:val="21EE5F72"/>
    <w:rsid w:val="220787CF"/>
    <w:rsid w:val="225C57D4"/>
    <w:rsid w:val="244B659E"/>
    <w:rsid w:val="2796DC80"/>
    <w:rsid w:val="2FED0B77"/>
    <w:rsid w:val="30D6AB3D"/>
    <w:rsid w:val="315C75CE"/>
    <w:rsid w:val="32F8462F"/>
    <w:rsid w:val="35AA1C60"/>
    <w:rsid w:val="369790F7"/>
    <w:rsid w:val="3839AFB4"/>
    <w:rsid w:val="392FA84E"/>
    <w:rsid w:val="3E3AF8D6"/>
    <w:rsid w:val="40F4BC8D"/>
    <w:rsid w:val="4159713B"/>
    <w:rsid w:val="442C5D4F"/>
    <w:rsid w:val="446837C8"/>
    <w:rsid w:val="44AA3A5A"/>
    <w:rsid w:val="451832BC"/>
    <w:rsid w:val="4C207C7E"/>
    <w:rsid w:val="4E37F443"/>
    <w:rsid w:val="4EADDA2B"/>
    <w:rsid w:val="508FA832"/>
    <w:rsid w:val="526357F8"/>
    <w:rsid w:val="5ADC623F"/>
    <w:rsid w:val="5C1227C4"/>
    <w:rsid w:val="5F11E921"/>
    <w:rsid w:val="5FF1D5F4"/>
    <w:rsid w:val="62797BC2"/>
    <w:rsid w:val="63A486A2"/>
    <w:rsid w:val="6A8C7B2D"/>
    <w:rsid w:val="6C7D1B93"/>
    <w:rsid w:val="6D74DA95"/>
    <w:rsid w:val="6E321451"/>
    <w:rsid w:val="70281287"/>
    <w:rsid w:val="73267223"/>
    <w:rsid w:val="739E8DB2"/>
    <w:rsid w:val="74882D78"/>
    <w:rsid w:val="74A155D5"/>
    <w:rsid w:val="763D2636"/>
    <w:rsid w:val="7671E905"/>
    <w:rsid w:val="7B455A28"/>
    <w:rsid w:val="7F91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02F7"/>
  <w15:chartTrackingRefBased/>
  <w15:docId w15:val="{B55C612D-2421-4D01-9843-7C470994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7467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7467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C499D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56B4"/>
  </w:style>
  <w:style w:type="paragraph" w:styleId="llb">
    <w:name w:val="footer"/>
    <w:basedOn w:val="Norml"/>
    <w:link w:val="llb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56B4"/>
  </w:style>
  <w:style w:type="paragraph" w:styleId="Kpalrs">
    <w:name w:val="caption"/>
    <w:basedOn w:val="Norml"/>
    <w:next w:val="Norml"/>
    <w:uiPriority w:val="35"/>
    <w:unhideWhenUsed/>
    <w:qFormat/>
    <w:rsid w:val="009345F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paragraph">
    <w:name w:val="paragraph"/>
    <w:basedOn w:val="Norml"/>
    <w:rsid w:val="00987D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normaltextrun">
    <w:name w:val="normaltextrun"/>
    <w:basedOn w:val="Bekezdsalapbettpusa"/>
    <w:rsid w:val="00987D4B"/>
  </w:style>
  <w:style w:type="character" w:customStyle="1" w:styleId="spellingerror">
    <w:name w:val="spellingerror"/>
    <w:basedOn w:val="Bekezdsalapbettpusa"/>
    <w:rsid w:val="00987D4B"/>
  </w:style>
  <w:style w:type="character" w:customStyle="1" w:styleId="contextualspellingandgrammarerror">
    <w:name w:val="contextualspellingandgrammarerror"/>
    <w:basedOn w:val="Bekezdsalapbettpusa"/>
    <w:rsid w:val="00987D4B"/>
  </w:style>
  <w:style w:type="character" w:customStyle="1" w:styleId="eop">
    <w:name w:val="eop"/>
    <w:basedOn w:val="Bekezdsalapbettpusa"/>
    <w:rsid w:val="00987D4B"/>
  </w:style>
  <w:style w:type="character" w:customStyle="1" w:styleId="advancedproofingissue">
    <w:name w:val="advancedproofingissue"/>
    <w:basedOn w:val="Bekezdsalapbettpusa"/>
    <w:rsid w:val="00987D4B"/>
  </w:style>
  <w:style w:type="paragraph" w:styleId="Listaszerbekezds">
    <w:name w:val="List Paragraph"/>
    <w:basedOn w:val="Norml"/>
    <w:uiPriority w:val="34"/>
    <w:qFormat/>
    <w:rsid w:val="00DA1F77"/>
    <w:pPr>
      <w:ind w:left="720"/>
      <w:contextualSpacing/>
    </w:pPr>
  </w:style>
  <w:style w:type="character" w:customStyle="1" w:styleId="js-current-date">
    <w:name w:val="js-current-date"/>
    <w:basedOn w:val="Bekezdsalapbettpusa"/>
    <w:rsid w:val="00C7743B"/>
  </w:style>
  <w:style w:type="paragraph" w:styleId="Vltozat">
    <w:name w:val="Revision"/>
    <w:hidden/>
    <w:uiPriority w:val="99"/>
    <w:semiHidden/>
    <w:rsid w:val="00026027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43547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3547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43547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3547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354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hyperlink" Target="http://www.mit.hu/upload/immunologia/document/Csodalatos_Immunrendszer_borito_konyv.pdf" TargetMode="External"/><Relationship Id="rId26" Type="http://schemas.openxmlformats.org/officeDocument/2006/relationships/hyperlink" Target="https://sml.snl.no/immunsystem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forskning.no/bakgrunn-virus-sykdommer/bakgrunn-hva-er-virus/1079502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www.youtube.com/watch?v=3EDFvOIA3lY" TargetMode="External"/><Relationship Id="rId25" Type="http://schemas.openxmlformats.org/officeDocument/2006/relationships/hyperlink" Target="https://sml.snl.no/makrofager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hyperlink" Target="https://sml.snl.no/lymfocytte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med.uio.no/om/aktuelt/blogg/2018/immunologi-pa-1-2-3.htm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hyperlink" Target="https://sml.snl.no/NK-celler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sml.snl.no/granulocytte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hyperlink" Target="https://sml.snl.no/dendrittiske_celler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177322-8554-4703-94fc-584f6fd78f27">
      <Terms xmlns="http://schemas.microsoft.com/office/infopath/2007/PartnerControls"/>
    </lcf76f155ced4ddcb4097134ff3c332f>
    <TaxCatchAll xmlns="6bf27fe0-e5e1-409d-af2c-9f48cea10d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CB16C-F46F-46DD-9519-819A2D1DE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3BCCB-4A67-4C1D-97D0-4F739423F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F9A524-7E88-4DA9-809A-695187A27A02}">
  <ds:schemaRefs>
    <ds:schemaRef ds:uri="http://schemas.microsoft.com/office/2006/metadata/properties"/>
    <ds:schemaRef ds:uri="http://schemas.microsoft.com/office/infopath/2007/PartnerControls"/>
    <ds:schemaRef ds:uri="fa177322-8554-4703-94fc-584f6fd78f27"/>
    <ds:schemaRef ds:uri="6bf27fe0-e5e1-409d-af2c-9f48cea10dee"/>
  </ds:schemaRefs>
</ds:datastoreItem>
</file>

<file path=customXml/itemProps4.xml><?xml version="1.0" encoding="utf-8"?>
<ds:datastoreItem xmlns:ds="http://schemas.openxmlformats.org/officeDocument/2006/customXml" ds:itemID="{01695505-E8DA-4EDD-AF62-75B4D99F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811</Words>
  <Characters>5597</Characters>
  <Application>Microsoft Office Word</Application>
  <DocSecurity>0</DocSecurity>
  <Lines>46</Lines>
  <Paragraphs>12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Kaderják Anita</cp:lastModifiedBy>
  <cp:revision>3</cp:revision>
  <cp:lastPrinted>2022-06-17T13:07:00Z</cp:lastPrinted>
  <dcterms:created xsi:type="dcterms:W3CDTF">2022-09-20T10:03:00Z</dcterms:created>
  <dcterms:modified xsi:type="dcterms:W3CDTF">2022-09-20T12:31:00Z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